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AC" w:rsidRDefault="007F23AC" w:rsidP="007F23AC">
      <w:pPr>
        <w:widowControl w:val="0"/>
        <w:autoSpaceDE w:val="0"/>
        <w:autoSpaceDN w:val="0"/>
        <w:adjustRightInd w:val="0"/>
        <w:ind w:firstLine="720"/>
        <w:jc w:val="center"/>
        <w:rPr>
          <w:bCs/>
          <w:sz w:val="28"/>
          <w:szCs w:val="28"/>
        </w:rPr>
      </w:pPr>
      <w:r>
        <w:rPr>
          <w:bCs/>
          <w:sz w:val="28"/>
          <w:szCs w:val="28"/>
        </w:rPr>
        <w:t>Российская Федерация</w:t>
      </w:r>
    </w:p>
    <w:p w:rsidR="007F23AC" w:rsidRDefault="007F23AC" w:rsidP="007F23AC">
      <w:pPr>
        <w:widowControl w:val="0"/>
        <w:autoSpaceDE w:val="0"/>
        <w:autoSpaceDN w:val="0"/>
        <w:adjustRightInd w:val="0"/>
        <w:ind w:firstLine="720"/>
        <w:jc w:val="center"/>
        <w:rPr>
          <w:b/>
          <w:bCs/>
          <w:sz w:val="28"/>
          <w:szCs w:val="28"/>
        </w:rPr>
      </w:pPr>
      <w:r>
        <w:rPr>
          <w:b/>
          <w:bCs/>
          <w:sz w:val="28"/>
          <w:szCs w:val="28"/>
        </w:rPr>
        <w:t>Черемховский район</w:t>
      </w:r>
      <w:r w:rsidR="00CE1D35">
        <w:rPr>
          <w:b/>
          <w:bCs/>
          <w:sz w:val="28"/>
          <w:szCs w:val="28"/>
        </w:rPr>
        <w:t>,</w:t>
      </w:r>
      <w:r>
        <w:rPr>
          <w:b/>
          <w:bCs/>
          <w:sz w:val="28"/>
          <w:szCs w:val="28"/>
        </w:rPr>
        <w:t xml:space="preserve"> Иркутская область</w:t>
      </w:r>
    </w:p>
    <w:p w:rsidR="007F23AC" w:rsidRDefault="00565022" w:rsidP="007F23AC">
      <w:pPr>
        <w:widowControl w:val="0"/>
        <w:autoSpaceDE w:val="0"/>
        <w:autoSpaceDN w:val="0"/>
        <w:adjustRightInd w:val="0"/>
        <w:ind w:firstLine="720"/>
        <w:jc w:val="center"/>
        <w:rPr>
          <w:b/>
          <w:bCs/>
          <w:sz w:val="28"/>
          <w:szCs w:val="28"/>
        </w:rPr>
      </w:pPr>
      <w:proofErr w:type="spellStart"/>
      <w:r>
        <w:rPr>
          <w:b/>
          <w:bCs/>
          <w:sz w:val="28"/>
          <w:szCs w:val="28"/>
        </w:rPr>
        <w:t>Зерновс</w:t>
      </w:r>
      <w:r w:rsidR="007F23AC">
        <w:rPr>
          <w:b/>
          <w:bCs/>
          <w:sz w:val="28"/>
          <w:szCs w:val="28"/>
        </w:rPr>
        <w:t>кое</w:t>
      </w:r>
      <w:proofErr w:type="spellEnd"/>
      <w:r w:rsidR="007F23AC">
        <w:rPr>
          <w:b/>
          <w:bCs/>
          <w:sz w:val="28"/>
          <w:szCs w:val="28"/>
        </w:rPr>
        <w:t xml:space="preserve"> муниципальное образование</w:t>
      </w:r>
    </w:p>
    <w:p w:rsidR="007F23AC" w:rsidRDefault="007F23AC" w:rsidP="007F23AC">
      <w:pPr>
        <w:widowControl w:val="0"/>
        <w:autoSpaceDE w:val="0"/>
        <w:autoSpaceDN w:val="0"/>
        <w:adjustRightInd w:val="0"/>
        <w:ind w:firstLine="720"/>
        <w:jc w:val="center"/>
        <w:rPr>
          <w:b/>
          <w:bCs/>
          <w:sz w:val="28"/>
          <w:szCs w:val="28"/>
        </w:rPr>
      </w:pPr>
      <w:r>
        <w:rPr>
          <w:b/>
          <w:bCs/>
          <w:sz w:val="28"/>
          <w:szCs w:val="28"/>
        </w:rPr>
        <w:t>АДМИНИСТРАЦИЯ</w:t>
      </w:r>
    </w:p>
    <w:p w:rsidR="007F23AC" w:rsidRDefault="007F23AC" w:rsidP="007F23AC">
      <w:pPr>
        <w:widowControl w:val="0"/>
        <w:autoSpaceDE w:val="0"/>
        <w:autoSpaceDN w:val="0"/>
        <w:adjustRightInd w:val="0"/>
        <w:ind w:firstLine="720"/>
        <w:jc w:val="center"/>
        <w:rPr>
          <w:b/>
          <w:bCs/>
          <w:sz w:val="28"/>
          <w:szCs w:val="28"/>
        </w:rPr>
      </w:pPr>
    </w:p>
    <w:p w:rsidR="007F23AC" w:rsidRDefault="007F23AC" w:rsidP="007F23AC">
      <w:pPr>
        <w:widowControl w:val="0"/>
        <w:autoSpaceDE w:val="0"/>
        <w:autoSpaceDN w:val="0"/>
        <w:adjustRightInd w:val="0"/>
        <w:ind w:firstLine="720"/>
        <w:jc w:val="center"/>
        <w:rPr>
          <w:b/>
          <w:bCs/>
          <w:sz w:val="28"/>
          <w:szCs w:val="28"/>
        </w:rPr>
      </w:pPr>
      <w:r>
        <w:rPr>
          <w:b/>
          <w:bCs/>
          <w:sz w:val="28"/>
          <w:szCs w:val="28"/>
        </w:rPr>
        <w:t>ПОСТАНОВЛЕНИЕ</w:t>
      </w:r>
    </w:p>
    <w:p w:rsidR="007F23AC" w:rsidRPr="00CE1D35" w:rsidRDefault="00565022" w:rsidP="007F23AC">
      <w:pPr>
        <w:widowControl w:val="0"/>
        <w:tabs>
          <w:tab w:val="left" w:pos="6480"/>
        </w:tabs>
        <w:autoSpaceDE w:val="0"/>
        <w:autoSpaceDN w:val="0"/>
        <w:adjustRightInd w:val="0"/>
        <w:jc w:val="both"/>
        <w:rPr>
          <w:sz w:val="28"/>
          <w:szCs w:val="28"/>
        </w:rPr>
      </w:pPr>
      <w:r w:rsidRPr="00CE1D35">
        <w:rPr>
          <w:sz w:val="28"/>
          <w:szCs w:val="28"/>
        </w:rPr>
        <w:t>1</w:t>
      </w:r>
      <w:r w:rsidR="00643C3B" w:rsidRPr="00CE1D35">
        <w:rPr>
          <w:sz w:val="28"/>
          <w:szCs w:val="28"/>
        </w:rPr>
        <w:t>9</w:t>
      </w:r>
      <w:r w:rsidR="007F23AC" w:rsidRPr="00CE1D35">
        <w:rPr>
          <w:sz w:val="28"/>
          <w:szCs w:val="28"/>
        </w:rPr>
        <w:t>.0</w:t>
      </w:r>
      <w:r w:rsidRPr="00CE1D35">
        <w:rPr>
          <w:sz w:val="28"/>
          <w:szCs w:val="28"/>
        </w:rPr>
        <w:t>2</w:t>
      </w:r>
      <w:r w:rsidR="007F23AC" w:rsidRPr="00CE1D35">
        <w:rPr>
          <w:sz w:val="28"/>
          <w:szCs w:val="28"/>
        </w:rPr>
        <w:t>.201</w:t>
      </w:r>
      <w:r w:rsidRPr="00CE1D35">
        <w:rPr>
          <w:sz w:val="28"/>
          <w:szCs w:val="28"/>
        </w:rPr>
        <w:t>5</w:t>
      </w:r>
      <w:r w:rsidR="007F23AC" w:rsidRPr="00CE1D35">
        <w:rPr>
          <w:sz w:val="28"/>
          <w:szCs w:val="28"/>
        </w:rPr>
        <w:t xml:space="preserve"> № </w:t>
      </w:r>
      <w:r w:rsidRPr="00CE1D35">
        <w:rPr>
          <w:sz w:val="28"/>
          <w:szCs w:val="28"/>
        </w:rPr>
        <w:t>1</w:t>
      </w:r>
      <w:r w:rsidR="00E422C4" w:rsidRPr="00CE1D35">
        <w:rPr>
          <w:sz w:val="28"/>
          <w:szCs w:val="28"/>
        </w:rPr>
        <w:t>7</w:t>
      </w:r>
    </w:p>
    <w:p w:rsidR="00CE1D35" w:rsidRDefault="007F23AC" w:rsidP="007F23AC">
      <w:pPr>
        <w:widowControl w:val="0"/>
        <w:tabs>
          <w:tab w:val="left" w:pos="6480"/>
        </w:tabs>
        <w:autoSpaceDE w:val="0"/>
        <w:autoSpaceDN w:val="0"/>
        <w:adjustRightInd w:val="0"/>
        <w:jc w:val="both"/>
        <w:rPr>
          <w:rStyle w:val="a6"/>
        </w:rPr>
      </w:pPr>
      <w:r w:rsidRPr="00CE1D35">
        <w:rPr>
          <w:sz w:val="28"/>
          <w:szCs w:val="28"/>
        </w:rPr>
        <w:t xml:space="preserve">с. </w:t>
      </w:r>
      <w:r w:rsidR="00565022" w:rsidRPr="00CE1D35">
        <w:rPr>
          <w:sz w:val="28"/>
          <w:szCs w:val="28"/>
        </w:rPr>
        <w:t>Зерновое</w:t>
      </w:r>
      <w:r w:rsidR="00CE1D35" w:rsidRPr="00CE1D35">
        <w:rPr>
          <w:rStyle w:val="a6"/>
        </w:rPr>
        <w:t xml:space="preserve"> </w:t>
      </w:r>
    </w:p>
    <w:p w:rsidR="008B1F11" w:rsidRDefault="008B1F11" w:rsidP="007F23AC">
      <w:pPr>
        <w:widowControl w:val="0"/>
        <w:tabs>
          <w:tab w:val="left" w:pos="6480"/>
        </w:tabs>
        <w:autoSpaceDE w:val="0"/>
        <w:autoSpaceDN w:val="0"/>
        <w:adjustRightInd w:val="0"/>
        <w:jc w:val="both"/>
        <w:rPr>
          <w:rStyle w:val="a6"/>
        </w:rPr>
      </w:pPr>
    </w:p>
    <w:p w:rsidR="00CE1D35" w:rsidRDefault="00CE1D35" w:rsidP="007F23AC">
      <w:pPr>
        <w:widowControl w:val="0"/>
        <w:tabs>
          <w:tab w:val="left" w:pos="6480"/>
        </w:tabs>
        <w:autoSpaceDE w:val="0"/>
        <w:autoSpaceDN w:val="0"/>
        <w:adjustRightInd w:val="0"/>
        <w:jc w:val="both"/>
        <w:rPr>
          <w:rStyle w:val="a6"/>
        </w:rPr>
      </w:pPr>
      <w:r>
        <w:rPr>
          <w:rStyle w:val="a6"/>
        </w:rPr>
        <w:t xml:space="preserve">Об утверждении </w:t>
      </w:r>
      <w:proofErr w:type="gramStart"/>
      <w:r>
        <w:rPr>
          <w:rStyle w:val="a6"/>
        </w:rPr>
        <w:t>Административного</w:t>
      </w:r>
      <w:proofErr w:type="gramEnd"/>
      <w:r w:rsidRPr="00CE1D35">
        <w:rPr>
          <w:rStyle w:val="a6"/>
        </w:rPr>
        <w:t xml:space="preserve"> </w:t>
      </w:r>
    </w:p>
    <w:p w:rsidR="007F23AC" w:rsidRPr="00CE1D35" w:rsidRDefault="00CE1D35" w:rsidP="007F23AC">
      <w:pPr>
        <w:widowControl w:val="0"/>
        <w:tabs>
          <w:tab w:val="left" w:pos="6480"/>
        </w:tabs>
        <w:autoSpaceDE w:val="0"/>
        <w:autoSpaceDN w:val="0"/>
        <w:adjustRightInd w:val="0"/>
        <w:jc w:val="both"/>
        <w:rPr>
          <w:sz w:val="28"/>
          <w:szCs w:val="28"/>
        </w:rPr>
      </w:pPr>
      <w:r>
        <w:rPr>
          <w:rStyle w:val="a6"/>
        </w:rPr>
        <w:t xml:space="preserve">регламента исполнения </w:t>
      </w:r>
      <w:proofErr w:type="gramStart"/>
      <w:r>
        <w:rPr>
          <w:rStyle w:val="a6"/>
        </w:rPr>
        <w:t>муниципальной</w:t>
      </w:r>
      <w:proofErr w:type="gramEnd"/>
    </w:p>
    <w:p w:rsidR="00CE1D35" w:rsidRDefault="00CE1D35" w:rsidP="007F23AC">
      <w:pPr>
        <w:widowControl w:val="0"/>
        <w:tabs>
          <w:tab w:val="left" w:pos="6480"/>
        </w:tabs>
        <w:autoSpaceDE w:val="0"/>
        <w:autoSpaceDN w:val="0"/>
        <w:adjustRightInd w:val="0"/>
        <w:jc w:val="both"/>
        <w:rPr>
          <w:b/>
          <w:bCs/>
        </w:rPr>
      </w:pPr>
      <w:r>
        <w:rPr>
          <w:rStyle w:val="a6"/>
        </w:rPr>
        <w:t xml:space="preserve">услуги </w:t>
      </w:r>
      <w:r>
        <w:rPr>
          <w:b/>
          <w:bCs/>
        </w:rPr>
        <w:t xml:space="preserve">«Утверждение </w:t>
      </w:r>
      <w:proofErr w:type="gramStart"/>
      <w:r>
        <w:rPr>
          <w:b/>
          <w:bCs/>
        </w:rPr>
        <w:t>инвестиционных</w:t>
      </w:r>
      <w:proofErr w:type="gramEnd"/>
      <w:r w:rsidRPr="00CE1D35">
        <w:rPr>
          <w:b/>
          <w:bCs/>
        </w:rPr>
        <w:t xml:space="preserve"> </w:t>
      </w:r>
    </w:p>
    <w:p w:rsidR="00CE1D35" w:rsidRDefault="00CE1D35" w:rsidP="007F23AC">
      <w:pPr>
        <w:widowControl w:val="0"/>
        <w:tabs>
          <w:tab w:val="left" w:pos="6480"/>
        </w:tabs>
        <w:autoSpaceDE w:val="0"/>
        <w:autoSpaceDN w:val="0"/>
        <w:adjustRightInd w:val="0"/>
        <w:jc w:val="both"/>
        <w:rPr>
          <w:b/>
          <w:bCs/>
        </w:rPr>
      </w:pPr>
      <w:r>
        <w:rPr>
          <w:b/>
          <w:bCs/>
        </w:rPr>
        <w:t>программ организаций, осуществляющих</w:t>
      </w:r>
      <w:r w:rsidRPr="00CE1D35">
        <w:rPr>
          <w:b/>
          <w:bCs/>
        </w:rPr>
        <w:t xml:space="preserve"> </w:t>
      </w:r>
    </w:p>
    <w:p w:rsidR="00CE1D35" w:rsidRDefault="00CE1D35" w:rsidP="007F23AC">
      <w:pPr>
        <w:widowControl w:val="0"/>
        <w:tabs>
          <w:tab w:val="left" w:pos="6480"/>
        </w:tabs>
        <w:autoSpaceDE w:val="0"/>
        <w:autoSpaceDN w:val="0"/>
        <w:adjustRightInd w:val="0"/>
        <w:jc w:val="both"/>
        <w:rPr>
          <w:b/>
          <w:bCs/>
        </w:rPr>
      </w:pPr>
      <w:r>
        <w:rPr>
          <w:b/>
          <w:bCs/>
        </w:rPr>
        <w:t xml:space="preserve">регулируемые виды деятельности </w:t>
      </w:r>
      <w:proofErr w:type="gramStart"/>
      <w:r>
        <w:rPr>
          <w:b/>
          <w:bCs/>
        </w:rPr>
        <w:t>в</w:t>
      </w:r>
      <w:proofErr w:type="gramEnd"/>
      <w:r>
        <w:rPr>
          <w:b/>
          <w:bCs/>
        </w:rPr>
        <w:t xml:space="preserve"> </w:t>
      </w:r>
    </w:p>
    <w:p w:rsidR="00CE1D35" w:rsidRDefault="00CE1D35" w:rsidP="007F23AC">
      <w:pPr>
        <w:widowControl w:val="0"/>
        <w:tabs>
          <w:tab w:val="left" w:pos="6480"/>
        </w:tabs>
        <w:autoSpaceDE w:val="0"/>
        <w:autoSpaceDN w:val="0"/>
        <w:adjustRightInd w:val="0"/>
        <w:jc w:val="both"/>
        <w:rPr>
          <w:b/>
          <w:bCs/>
        </w:rPr>
      </w:pPr>
      <w:proofErr w:type="gramStart"/>
      <w:r>
        <w:rPr>
          <w:b/>
          <w:bCs/>
        </w:rPr>
        <w:t>сферах</w:t>
      </w:r>
      <w:proofErr w:type="gramEnd"/>
      <w:r w:rsidRPr="00CE1D35">
        <w:rPr>
          <w:b/>
          <w:bCs/>
        </w:rPr>
        <w:t xml:space="preserve"> </w:t>
      </w:r>
      <w:r>
        <w:rPr>
          <w:b/>
          <w:bCs/>
        </w:rPr>
        <w:t>горячего водоснабжения, холодного</w:t>
      </w:r>
      <w:r w:rsidRPr="00CE1D35">
        <w:rPr>
          <w:b/>
          <w:bCs/>
        </w:rPr>
        <w:t xml:space="preserve"> </w:t>
      </w:r>
    </w:p>
    <w:p w:rsidR="007F23AC" w:rsidRDefault="00CE1D35" w:rsidP="007F23AC">
      <w:pPr>
        <w:widowControl w:val="0"/>
        <w:tabs>
          <w:tab w:val="left" w:pos="6480"/>
        </w:tabs>
        <w:autoSpaceDE w:val="0"/>
        <w:autoSpaceDN w:val="0"/>
        <w:adjustRightInd w:val="0"/>
        <w:jc w:val="both"/>
        <w:rPr>
          <w:b/>
          <w:bCs/>
        </w:rPr>
      </w:pPr>
      <w:r>
        <w:rPr>
          <w:b/>
          <w:bCs/>
        </w:rPr>
        <w:t>водоснабжения и (или) водоотведения»</w:t>
      </w:r>
    </w:p>
    <w:p w:rsidR="00CE1D35" w:rsidRPr="00CE1D35" w:rsidRDefault="00CE1D35" w:rsidP="007F23AC">
      <w:pPr>
        <w:widowControl w:val="0"/>
        <w:tabs>
          <w:tab w:val="left" w:pos="6480"/>
        </w:tabs>
        <w:autoSpaceDE w:val="0"/>
        <w:autoSpaceDN w:val="0"/>
        <w:adjustRightInd w:val="0"/>
        <w:jc w:val="both"/>
        <w:rPr>
          <w:sz w:val="28"/>
          <w:szCs w:val="28"/>
        </w:rPr>
      </w:pPr>
    </w:p>
    <w:p w:rsidR="007F23AC" w:rsidRDefault="007F23AC" w:rsidP="00E422C4">
      <w:pPr>
        <w:ind w:firstLine="567"/>
        <w:jc w:val="both"/>
        <w:rPr>
          <w:sz w:val="28"/>
          <w:szCs w:val="28"/>
        </w:rPr>
      </w:pPr>
      <w:proofErr w:type="gramStart"/>
      <w:r>
        <w:rPr>
          <w:sz w:val="28"/>
          <w:szCs w:val="28"/>
        </w:rPr>
        <w:t xml:space="preserve">Руководствуясь Федеральным законом от 28.07.2010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29.07.2013 № 641 «Об инвестиционных и производственных программах организации, осуществляющих деятельность в сфере водоснабжения и водоотведения», </w:t>
      </w:r>
      <w:r w:rsidR="00E422C4">
        <w:rPr>
          <w:sz w:val="28"/>
          <w:szCs w:val="28"/>
        </w:rPr>
        <w:t>с</w:t>
      </w:r>
      <w:r>
        <w:rPr>
          <w:sz w:val="28"/>
          <w:szCs w:val="28"/>
        </w:rPr>
        <w:t xml:space="preserve">татьями 32, 43 Устава </w:t>
      </w:r>
      <w:proofErr w:type="spellStart"/>
      <w:r w:rsidR="00E422C4">
        <w:rPr>
          <w:sz w:val="28"/>
          <w:szCs w:val="28"/>
        </w:rPr>
        <w:t>Зерновс</w:t>
      </w:r>
      <w:r>
        <w:rPr>
          <w:sz w:val="28"/>
          <w:szCs w:val="28"/>
        </w:rPr>
        <w:t>кого</w:t>
      </w:r>
      <w:proofErr w:type="spellEnd"/>
      <w:r>
        <w:rPr>
          <w:sz w:val="28"/>
          <w:szCs w:val="28"/>
        </w:rPr>
        <w:t xml:space="preserve"> образования, администрация </w:t>
      </w:r>
      <w:proofErr w:type="spellStart"/>
      <w:r w:rsidR="00E422C4">
        <w:rPr>
          <w:sz w:val="28"/>
          <w:szCs w:val="28"/>
        </w:rPr>
        <w:t>Зернов</w:t>
      </w:r>
      <w:r>
        <w:rPr>
          <w:sz w:val="28"/>
          <w:szCs w:val="28"/>
        </w:rPr>
        <w:t>ского</w:t>
      </w:r>
      <w:proofErr w:type="spellEnd"/>
      <w:r>
        <w:rPr>
          <w:sz w:val="28"/>
          <w:szCs w:val="28"/>
        </w:rPr>
        <w:t xml:space="preserve"> муниципального образования</w:t>
      </w:r>
      <w:proofErr w:type="gramEnd"/>
    </w:p>
    <w:p w:rsidR="008B1F11" w:rsidRDefault="008B1F11" w:rsidP="00E422C4">
      <w:pPr>
        <w:ind w:firstLine="567"/>
        <w:jc w:val="both"/>
        <w:rPr>
          <w:sz w:val="28"/>
          <w:szCs w:val="28"/>
        </w:rPr>
      </w:pPr>
    </w:p>
    <w:p w:rsidR="007F23AC" w:rsidRDefault="007F23AC" w:rsidP="007F23AC">
      <w:pPr>
        <w:jc w:val="center"/>
        <w:rPr>
          <w:b/>
          <w:sz w:val="28"/>
          <w:szCs w:val="28"/>
        </w:rPr>
      </w:pPr>
      <w:proofErr w:type="gramStart"/>
      <w:r>
        <w:rPr>
          <w:b/>
          <w:sz w:val="28"/>
          <w:szCs w:val="28"/>
        </w:rPr>
        <w:t>п</w:t>
      </w:r>
      <w:proofErr w:type="gramEnd"/>
      <w:r>
        <w:rPr>
          <w:b/>
          <w:sz w:val="28"/>
          <w:szCs w:val="28"/>
        </w:rPr>
        <w:t xml:space="preserve"> о с т а н о в л я е т:</w:t>
      </w:r>
    </w:p>
    <w:p w:rsidR="008B1F11" w:rsidRDefault="008B1F11" w:rsidP="007F23AC">
      <w:pPr>
        <w:jc w:val="center"/>
        <w:rPr>
          <w:b/>
        </w:rPr>
      </w:pPr>
    </w:p>
    <w:p w:rsidR="007F23AC" w:rsidRDefault="007F23AC" w:rsidP="007F23AC">
      <w:pPr>
        <w:pStyle w:val="a4"/>
        <w:numPr>
          <w:ilvl w:val="0"/>
          <w:numId w:val="1"/>
        </w:numPr>
        <w:shd w:val="clear" w:color="auto" w:fill="FCFEFF"/>
        <w:autoSpaceDE w:val="0"/>
        <w:autoSpaceDN w:val="0"/>
        <w:adjustRightInd w:val="0"/>
        <w:spacing w:before="0" w:beforeAutospacing="0" w:after="0" w:afterAutospacing="0"/>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w:t>
      </w:r>
      <w:hyperlink r:id="rId6" w:history="1">
        <w:r>
          <w:rPr>
            <w:rStyle w:val="a3"/>
            <w:rFonts w:ascii="Times New Roman" w:hAnsi="Times New Roman" w:cs="Times New Roman"/>
            <w:color w:val="000000"/>
            <w:sz w:val="28"/>
            <w:szCs w:val="28"/>
            <w:u w:val="none"/>
          </w:rPr>
          <w:t>административный регламент</w:t>
        </w:r>
      </w:hyperlink>
      <w:r>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bCs/>
          <w:sz w:val="28"/>
          <w:szCs w:val="28"/>
        </w:rPr>
        <w:t>Утверждение инвестиционных программ организаций, осуществляющих регулируемые виды деятельности в сферах горячего водоснабжения, холодного водоснабжения и (или) водоотведения</w:t>
      </w:r>
      <w:r>
        <w:rPr>
          <w:rFonts w:ascii="Times New Roman" w:hAnsi="Times New Roman" w:cs="Times New Roman"/>
          <w:sz w:val="28"/>
          <w:szCs w:val="28"/>
        </w:rPr>
        <w:t>».</w:t>
      </w:r>
    </w:p>
    <w:p w:rsidR="007F23AC" w:rsidRDefault="007F23AC" w:rsidP="007F23AC">
      <w:pPr>
        <w:pStyle w:val="a4"/>
        <w:shd w:val="clear" w:color="auto" w:fill="FCFEFF"/>
        <w:autoSpaceDE w:val="0"/>
        <w:autoSpaceDN w:val="0"/>
        <w:adjustRightInd w:val="0"/>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2. Администрации </w:t>
      </w:r>
      <w:proofErr w:type="spellStart"/>
      <w:r w:rsidR="00973153">
        <w:rPr>
          <w:rFonts w:ascii="Times New Roman" w:hAnsi="Times New Roman" w:cs="Times New Roman"/>
          <w:sz w:val="28"/>
          <w:szCs w:val="28"/>
        </w:rPr>
        <w:t>Зернов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муниципального образования направить на опубликование настоящее постановление в печатном издании «</w:t>
      </w:r>
      <w:proofErr w:type="spellStart"/>
      <w:r w:rsidR="00973153">
        <w:rPr>
          <w:rFonts w:ascii="Times New Roman" w:hAnsi="Times New Roman" w:cs="Times New Roman"/>
          <w:sz w:val="28"/>
          <w:szCs w:val="28"/>
        </w:rPr>
        <w:t>Зерновско</w:t>
      </w:r>
      <w:r>
        <w:rPr>
          <w:rFonts w:ascii="Times New Roman" w:hAnsi="Times New Roman" w:cs="Times New Roman"/>
          <w:sz w:val="28"/>
          <w:szCs w:val="28"/>
        </w:rPr>
        <w:t>й</w:t>
      </w:r>
      <w:proofErr w:type="spellEnd"/>
      <w:r>
        <w:rPr>
          <w:rFonts w:ascii="Times New Roman" w:hAnsi="Times New Roman" w:cs="Times New Roman"/>
          <w:sz w:val="28"/>
          <w:szCs w:val="28"/>
        </w:rPr>
        <w:t xml:space="preserve"> вестник» и разместить в информационно – телекоммуникационной сети «Интернет» в подразделе «</w:t>
      </w:r>
      <w:proofErr w:type="spellStart"/>
      <w:r w:rsidR="00973153">
        <w:rPr>
          <w:rFonts w:ascii="Times New Roman" w:hAnsi="Times New Roman" w:cs="Times New Roman"/>
          <w:sz w:val="28"/>
          <w:szCs w:val="28"/>
        </w:rPr>
        <w:t>Зернов</w:t>
      </w:r>
      <w:r>
        <w:rPr>
          <w:rFonts w:ascii="Times New Roman" w:hAnsi="Times New Roman" w:cs="Times New Roman"/>
          <w:sz w:val="28"/>
          <w:szCs w:val="28"/>
        </w:rPr>
        <w:t>ское</w:t>
      </w:r>
      <w:proofErr w:type="spellEnd"/>
      <w:r>
        <w:rPr>
          <w:rFonts w:ascii="Times New Roman" w:hAnsi="Times New Roman" w:cs="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p>
    <w:p w:rsidR="007F23AC" w:rsidRDefault="007F23AC" w:rsidP="007F23AC">
      <w:pPr>
        <w:pStyle w:val="a4"/>
        <w:shd w:val="clear" w:color="auto" w:fill="FCFEFF"/>
        <w:autoSpaceDE w:val="0"/>
        <w:autoSpaceDN w:val="0"/>
        <w:adjustRightInd w:val="0"/>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законную силу со дня его официального опубликования.</w:t>
      </w:r>
    </w:p>
    <w:p w:rsidR="008B1F11" w:rsidRPr="008B1F11" w:rsidRDefault="007F23AC" w:rsidP="008B1F11">
      <w:pPr>
        <w:autoSpaceDE w:val="0"/>
        <w:autoSpaceDN w:val="0"/>
        <w:adjustRightInd w:val="0"/>
        <w:ind w:firstLine="708"/>
        <w:jc w:val="both"/>
        <w:rPr>
          <w:color w:val="000000"/>
          <w:sz w:val="28"/>
          <w:szCs w:val="28"/>
        </w:rPr>
      </w:pPr>
      <w:r>
        <w:rPr>
          <w:color w:val="000000"/>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w:t>
      </w:r>
      <w:proofErr w:type="spellStart"/>
      <w:r w:rsidR="00973153">
        <w:rPr>
          <w:sz w:val="28"/>
          <w:szCs w:val="28"/>
        </w:rPr>
        <w:t>Зернов</w:t>
      </w:r>
      <w:r>
        <w:rPr>
          <w:sz w:val="28"/>
          <w:szCs w:val="28"/>
        </w:rPr>
        <w:t>ского</w:t>
      </w:r>
      <w:proofErr w:type="spellEnd"/>
      <w:r>
        <w:rPr>
          <w:sz w:val="28"/>
          <w:szCs w:val="28"/>
        </w:rPr>
        <w:t xml:space="preserve"> муниципального образования </w:t>
      </w:r>
      <w:r w:rsidR="00C41C99">
        <w:rPr>
          <w:sz w:val="28"/>
          <w:szCs w:val="28"/>
        </w:rPr>
        <w:t>Т.Г.</w:t>
      </w:r>
      <w:r w:rsidR="00AD566F">
        <w:rPr>
          <w:sz w:val="28"/>
          <w:szCs w:val="28"/>
        </w:rPr>
        <w:t xml:space="preserve"> </w:t>
      </w:r>
      <w:r w:rsidR="00C41C99">
        <w:rPr>
          <w:sz w:val="28"/>
          <w:szCs w:val="28"/>
        </w:rPr>
        <w:t>Чернышеву</w:t>
      </w:r>
      <w:r>
        <w:rPr>
          <w:sz w:val="28"/>
          <w:szCs w:val="28"/>
        </w:rPr>
        <w:t>.</w:t>
      </w:r>
    </w:p>
    <w:p w:rsidR="008B1F11" w:rsidRDefault="008B1F11" w:rsidP="007F23AC">
      <w:pPr>
        <w:jc w:val="both"/>
        <w:rPr>
          <w:sz w:val="28"/>
          <w:szCs w:val="28"/>
        </w:rPr>
      </w:pPr>
    </w:p>
    <w:p w:rsidR="007F23AC" w:rsidRDefault="007F23AC" w:rsidP="007F23AC">
      <w:pPr>
        <w:jc w:val="both"/>
        <w:rPr>
          <w:sz w:val="28"/>
          <w:szCs w:val="28"/>
        </w:rPr>
      </w:pPr>
      <w:r>
        <w:rPr>
          <w:sz w:val="28"/>
          <w:szCs w:val="28"/>
        </w:rPr>
        <w:t xml:space="preserve">Глава </w:t>
      </w:r>
      <w:proofErr w:type="spellStart"/>
      <w:r w:rsidR="008B1F11">
        <w:rPr>
          <w:sz w:val="28"/>
          <w:szCs w:val="28"/>
        </w:rPr>
        <w:t>Зерновск</w:t>
      </w:r>
      <w:r>
        <w:rPr>
          <w:sz w:val="28"/>
          <w:szCs w:val="28"/>
        </w:rPr>
        <w:t>ого</w:t>
      </w:r>
      <w:proofErr w:type="spellEnd"/>
    </w:p>
    <w:p w:rsidR="007F23AC" w:rsidRDefault="007F23AC" w:rsidP="007F23AC">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B1F11">
        <w:rPr>
          <w:sz w:val="28"/>
          <w:szCs w:val="28"/>
        </w:rPr>
        <w:t>Т.Г. Чернышева</w:t>
      </w:r>
    </w:p>
    <w:p w:rsidR="007F23AC" w:rsidRPr="008B1F11" w:rsidRDefault="008B1F11" w:rsidP="007F23AC">
      <w:pPr>
        <w:jc w:val="both"/>
        <w:rPr>
          <w:sz w:val="20"/>
          <w:szCs w:val="20"/>
        </w:rPr>
      </w:pPr>
      <w:proofErr w:type="spellStart"/>
      <w:r w:rsidRPr="008B1F11">
        <w:rPr>
          <w:sz w:val="20"/>
          <w:szCs w:val="20"/>
        </w:rPr>
        <w:t>Е.Ю.Голодюк</w:t>
      </w:r>
      <w:proofErr w:type="spellEnd"/>
    </w:p>
    <w:p w:rsidR="007F23AC" w:rsidRPr="008B1F11" w:rsidRDefault="007F23AC" w:rsidP="007F23AC">
      <w:pPr>
        <w:jc w:val="both"/>
        <w:rPr>
          <w:sz w:val="20"/>
          <w:szCs w:val="20"/>
        </w:rPr>
      </w:pPr>
      <w:r w:rsidRPr="008B1F11">
        <w:rPr>
          <w:sz w:val="20"/>
          <w:szCs w:val="20"/>
        </w:rPr>
        <w:t>8</w:t>
      </w:r>
      <w:r w:rsidR="008B1F11" w:rsidRPr="008B1F11">
        <w:rPr>
          <w:sz w:val="20"/>
          <w:szCs w:val="20"/>
        </w:rPr>
        <w:t>9021769926</w:t>
      </w:r>
    </w:p>
    <w:p w:rsidR="007F23AC" w:rsidRPr="00AD566F" w:rsidRDefault="007F23AC" w:rsidP="007F23AC">
      <w:pPr>
        <w:autoSpaceDE w:val="0"/>
        <w:autoSpaceDN w:val="0"/>
        <w:adjustRightInd w:val="0"/>
        <w:jc w:val="right"/>
        <w:outlineLvl w:val="0"/>
        <w:rPr>
          <w:color w:val="000000"/>
        </w:rPr>
      </w:pPr>
      <w:r w:rsidRPr="00AD566F">
        <w:rPr>
          <w:color w:val="000000"/>
        </w:rPr>
        <w:lastRenderedPageBreak/>
        <w:t>Приложение</w:t>
      </w:r>
    </w:p>
    <w:p w:rsidR="007F23AC" w:rsidRPr="00AD566F" w:rsidRDefault="007F23AC" w:rsidP="007F23AC">
      <w:pPr>
        <w:autoSpaceDE w:val="0"/>
        <w:autoSpaceDN w:val="0"/>
        <w:adjustRightInd w:val="0"/>
        <w:jc w:val="right"/>
        <w:rPr>
          <w:color w:val="000000"/>
        </w:rPr>
      </w:pPr>
      <w:r w:rsidRPr="00AD566F">
        <w:rPr>
          <w:color w:val="000000"/>
        </w:rPr>
        <w:t>к постановлению</w:t>
      </w:r>
    </w:p>
    <w:p w:rsidR="007F23AC" w:rsidRPr="00AD566F" w:rsidRDefault="007F23AC" w:rsidP="007F23AC">
      <w:pPr>
        <w:autoSpaceDE w:val="0"/>
        <w:autoSpaceDN w:val="0"/>
        <w:adjustRightInd w:val="0"/>
        <w:jc w:val="right"/>
        <w:rPr>
          <w:color w:val="000000"/>
        </w:rPr>
      </w:pPr>
      <w:r w:rsidRPr="00AD566F">
        <w:rPr>
          <w:color w:val="000000"/>
        </w:rPr>
        <w:t xml:space="preserve">администрации </w:t>
      </w:r>
      <w:proofErr w:type="spellStart"/>
      <w:r w:rsidR="008B1F11" w:rsidRPr="00AD566F">
        <w:rPr>
          <w:color w:val="000000"/>
        </w:rPr>
        <w:t>Зернов</w:t>
      </w:r>
      <w:r w:rsidRPr="00AD566F">
        <w:rPr>
          <w:color w:val="000000"/>
        </w:rPr>
        <w:t>ского</w:t>
      </w:r>
      <w:proofErr w:type="spellEnd"/>
    </w:p>
    <w:p w:rsidR="007F23AC" w:rsidRPr="00AD566F" w:rsidRDefault="007F23AC" w:rsidP="007F23AC">
      <w:pPr>
        <w:autoSpaceDE w:val="0"/>
        <w:autoSpaceDN w:val="0"/>
        <w:adjustRightInd w:val="0"/>
        <w:jc w:val="right"/>
        <w:rPr>
          <w:color w:val="000000"/>
        </w:rPr>
      </w:pPr>
      <w:r w:rsidRPr="00AD566F">
        <w:rPr>
          <w:color w:val="000000"/>
        </w:rPr>
        <w:t xml:space="preserve"> муниципального образования</w:t>
      </w:r>
    </w:p>
    <w:p w:rsidR="007F23AC" w:rsidRPr="00AD566F" w:rsidRDefault="007F23AC" w:rsidP="007F23AC">
      <w:pPr>
        <w:autoSpaceDE w:val="0"/>
        <w:autoSpaceDN w:val="0"/>
        <w:adjustRightInd w:val="0"/>
        <w:jc w:val="right"/>
        <w:rPr>
          <w:color w:val="000000"/>
        </w:rPr>
      </w:pPr>
      <w:r w:rsidRPr="00AD566F">
        <w:rPr>
          <w:color w:val="000000"/>
        </w:rPr>
        <w:t>от 1</w:t>
      </w:r>
      <w:r w:rsidR="008B1F11" w:rsidRPr="00AD566F">
        <w:rPr>
          <w:color w:val="000000"/>
        </w:rPr>
        <w:t>9.02</w:t>
      </w:r>
      <w:r w:rsidRPr="00AD566F">
        <w:rPr>
          <w:color w:val="000000"/>
        </w:rPr>
        <w:t>.201</w:t>
      </w:r>
      <w:r w:rsidR="008B1F11" w:rsidRPr="00AD566F">
        <w:rPr>
          <w:color w:val="000000"/>
        </w:rPr>
        <w:t>5</w:t>
      </w:r>
      <w:r w:rsidRPr="00AD566F">
        <w:rPr>
          <w:color w:val="000000"/>
        </w:rPr>
        <w:t xml:space="preserve"> № </w:t>
      </w:r>
      <w:r w:rsidR="008B1F11" w:rsidRPr="00AD566F">
        <w:rPr>
          <w:color w:val="000000"/>
        </w:rPr>
        <w:t>1</w:t>
      </w:r>
      <w:r w:rsidRPr="00AD566F">
        <w:rPr>
          <w:color w:val="000000"/>
        </w:rPr>
        <w:t xml:space="preserve">7 </w:t>
      </w:r>
    </w:p>
    <w:p w:rsidR="007F23AC" w:rsidRDefault="007F23AC" w:rsidP="007F23AC">
      <w:pPr>
        <w:pStyle w:val="a4"/>
        <w:shd w:val="clear" w:color="auto" w:fill="FCFEFF"/>
        <w:spacing w:before="0" w:beforeAutospacing="0" w:after="0" w:afterAutospacing="0"/>
        <w:jc w:val="center"/>
        <w:rPr>
          <w:rStyle w:val="a6"/>
          <w:sz w:val="28"/>
          <w:szCs w:val="28"/>
        </w:rPr>
      </w:pPr>
    </w:p>
    <w:p w:rsidR="007F23AC" w:rsidRPr="008B1F11" w:rsidRDefault="007F23AC" w:rsidP="007F23AC">
      <w:pPr>
        <w:pStyle w:val="a4"/>
        <w:shd w:val="clear" w:color="auto" w:fill="FCFEFF"/>
        <w:spacing w:before="0" w:beforeAutospacing="0" w:after="0" w:afterAutospacing="0"/>
        <w:jc w:val="center"/>
        <w:rPr>
          <w:rStyle w:val="a6"/>
          <w:rFonts w:ascii="Times New Roman" w:hAnsi="Times New Roman" w:cs="Times New Roman"/>
          <w:sz w:val="28"/>
          <w:szCs w:val="28"/>
        </w:rPr>
      </w:pPr>
      <w:r w:rsidRPr="008B1F11">
        <w:rPr>
          <w:rStyle w:val="a6"/>
          <w:rFonts w:ascii="Times New Roman" w:hAnsi="Times New Roman" w:cs="Times New Roman"/>
          <w:sz w:val="28"/>
          <w:szCs w:val="28"/>
        </w:rPr>
        <w:t>Административный регламент</w:t>
      </w:r>
    </w:p>
    <w:p w:rsidR="007F23AC" w:rsidRPr="008B1F11" w:rsidRDefault="007F23AC" w:rsidP="007F23AC">
      <w:pPr>
        <w:widowControl w:val="0"/>
        <w:autoSpaceDE w:val="0"/>
        <w:autoSpaceDN w:val="0"/>
        <w:adjustRightInd w:val="0"/>
        <w:jc w:val="center"/>
      </w:pPr>
      <w:r w:rsidRPr="008B1F11">
        <w:rPr>
          <w:b/>
          <w:sz w:val="28"/>
          <w:szCs w:val="28"/>
        </w:rPr>
        <w:t xml:space="preserve">предоставления муниципальной услуги </w:t>
      </w:r>
    </w:p>
    <w:p w:rsidR="007F23AC" w:rsidRPr="008B1F11" w:rsidRDefault="007F23AC" w:rsidP="007F23AC">
      <w:pPr>
        <w:widowControl w:val="0"/>
        <w:autoSpaceDE w:val="0"/>
        <w:autoSpaceDN w:val="0"/>
        <w:adjustRightInd w:val="0"/>
        <w:jc w:val="center"/>
        <w:rPr>
          <w:b/>
          <w:sz w:val="28"/>
          <w:szCs w:val="28"/>
          <w:highlight w:val="yellow"/>
        </w:rPr>
      </w:pPr>
      <w:r w:rsidRPr="008B1F11">
        <w:rPr>
          <w:b/>
          <w:sz w:val="28"/>
          <w:szCs w:val="28"/>
        </w:rPr>
        <w:t>«Утверждение инвестиционных программ организаций, осуществляющих регулируемые виды деятельности в сферах горячего водоснабжения, холодного водоснабжения и (или) водоотведения»</w:t>
      </w:r>
    </w:p>
    <w:p w:rsidR="007F23AC" w:rsidRPr="008B1F11" w:rsidRDefault="007F23AC" w:rsidP="007F23AC">
      <w:pPr>
        <w:widowControl w:val="0"/>
        <w:autoSpaceDE w:val="0"/>
        <w:autoSpaceDN w:val="0"/>
        <w:adjustRightInd w:val="0"/>
        <w:jc w:val="center"/>
        <w:outlineLvl w:val="1"/>
        <w:rPr>
          <w:b/>
          <w:sz w:val="28"/>
          <w:szCs w:val="28"/>
        </w:rPr>
      </w:pPr>
      <w:bookmarkStart w:id="0" w:name="Par42"/>
      <w:bookmarkEnd w:id="0"/>
    </w:p>
    <w:p w:rsidR="007F23AC" w:rsidRDefault="007F23AC" w:rsidP="007F23AC">
      <w:pPr>
        <w:widowControl w:val="0"/>
        <w:autoSpaceDE w:val="0"/>
        <w:autoSpaceDN w:val="0"/>
        <w:adjustRightInd w:val="0"/>
        <w:jc w:val="center"/>
        <w:outlineLvl w:val="1"/>
        <w:rPr>
          <w:b/>
          <w:sz w:val="28"/>
          <w:szCs w:val="28"/>
        </w:rPr>
      </w:pPr>
      <w:r w:rsidRPr="007F23AC">
        <w:rPr>
          <w:b/>
          <w:sz w:val="28"/>
          <w:szCs w:val="28"/>
        </w:rPr>
        <w:t xml:space="preserve">Раздел </w:t>
      </w:r>
      <w:r>
        <w:rPr>
          <w:b/>
          <w:sz w:val="28"/>
          <w:szCs w:val="28"/>
          <w:lang w:val="en-US"/>
        </w:rPr>
        <w:t>I</w:t>
      </w:r>
      <w:r>
        <w:rPr>
          <w:b/>
          <w:sz w:val="28"/>
          <w:szCs w:val="28"/>
        </w:rPr>
        <w:t>. ОБЩИЕ ПОЛОЖЕНИЯ</w:t>
      </w:r>
    </w:p>
    <w:p w:rsidR="007F23AC" w:rsidRDefault="007F23AC" w:rsidP="007F23AC">
      <w:pPr>
        <w:widowControl w:val="0"/>
        <w:autoSpaceDE w:val="0"/>
        <w:autoSpaceDN w:val="0"/>
        <w:adjustRightInd w:val="0"/>
        <w:jc w:val="center"/>
        <w:outlineLvl w:val="1"/>
        <w:rPr>
          <w:b/>
          <w:sz w:val="28"/>
          <w:szCs w:val="28"/>
        </w:rPr>
      </w:pPr>
    </w:p>
    <w:p w:rsidR="007F23AC" w:rsidRDefault="007F23AC" w:rsidP="007F23AC">
      <w:pPr>
        <w:pStyle w:val="a4"/>
        <w:spacing w:before="0" w:beforeAutospacing="0" w:after="0" w:afterAutospacing="0"/>
        <w:ind w:left="65" w:firstLine="643"/>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предоставления муниципальной услуги «Утверждение инвестиционных программ организаций, осуществляющих регулируемые виды деятельности в сферах горячего водоснабжения, холодного водоснабжения и (или) водоотведения» (далее – административный регламент и муниципальная услуга соответственно) разработан в целях определения процедур принятия решения об утверждении инвестиционных программ организаций, осуществляющих регулируемые виды деятельности в сферах горячего водоснабжения, холодного водоснабжения и (или) водоотведения</w:t>
      </w:r>
      <w:r>
        <w:rPr>
          <w:rFonts w:ascii="Times New Roman" w:hAnsi="Times New Roman" w:cs="Times New Roman"/>
          <w:i/>
          <w:sz w:val="28"/>
          <w:szCs w:val="28"/>
        </w:rPr>
        <w:t>.</w:t>
      </w:r>
    </w:p>
    <w:p w:rsidR="007F23AC" w:rsidRDefault="007F23AC" w:rsidP="007F23AC">
      <w:pPr>
        <w:autoSpaceDE w:val="0"/>
        <w:autoSpaceDN w:val="0"/>
        <w:adjustRightInd w:val="0"/>
        <w:ind w:firstLine="709"/>
        <w:jc w:val="both"/>
        <w:rPr>
          <w:sz w:val="28"/>
          <w:szCs w:val="28"/>
        </w:rPr>
      </w:pPr>
      <w:r>
        <w:rPr>
          <w:sz w:val="28"/>
          <w:szCs w:val="28"/>
        </w:rPr>
        <w:t xml:space="preserve">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8B1F11">
        <w:rPr>
          <w:sz w:val="28"/>
          <w:szCs w:val="28"/>
        </w:rPr>
        <w:t>Зернов</w:t>
      </w:r>
      <w:r>
        <w:rPr>
          <w:sz w:val="28"/>
          <w:szCs w:val="28"/>
        </w:rPr>
        <w:t>ского</w:t>
      </w:r>
      <w:proofErr w:type="spellEnd"/>
      <w:r>
        <w:rPr>
          <w:sz w:val="28"/>
          <w:szCs w:val="28"/>
        </w:rPr>
        <w:t xml:space="preserve"> муниципального образования при осуществлении полномочий. </w:t>
      </w:r>
    </w:p>
    <w:p w:rsidR="007F23AC" w:rsidRDefault="007F23AC" w:rsidP="007F23AC">
      <w:pPr>
        <w:autoSpaceDE w:val="0"/>
        <w:autoSpaceDN w:val="0"/>
        <w:adjustRightInd w:val="0"/>
        <w:ind w:firstLine="709"/>
        <w:jc w:val="both"/>
        <w:rPr>
          <w:sz w:val="28"/>
          <w:szCs w:val="28"/>
          <w:lang w:eastAsia="en-US"/>
        </w:rPr>
      </w:pPr>
      <w:bookmarkStart w:id="1" w:name="Par51"/>
      <w:bookmarkEnd w:id="1"/>
      <w:r>
        <w:rPr>
          <w:sz w:val="28"/>
          <w:szCs w:val="28"/>
        </w:rPr>
        <w:t xml:space="preserve">1.3. </w:t>
      </w:r>
      <w:r>
        <w:rPr>
          <w:sz w:val="28"/>
          <w:szCs w:val="28"/>
          <w:lang w:eastAsia="en-US"/>
        </w:rPr>
        <w:t xml:space="preserve">Муниципальная услуга по </w:t>
      </w:r>
      <w:r>
        <w:rPr>
          <w:sz w:val="28"/>
          <w:szCs w:val="28"/>
        </w:rPr>
        <w:t>утверждению инвестиционных программ организаций, осуществляющих регулируемые виды деятельности в сферах горячего водоснабжения, холодного водоснабжения и (или) водоотведения</w:t>
      </w:r>
      <w:r>
        <w:rPr>
          <w:sz w:val="28"/>
          <w:szCs w:val="28"/>
          <w:lang w:eastAsia="en-US"/>
        </w:rPr>
        <w:t xml:space="preserve"> предоставляется организациям (независимо от организационно-правовой формы и формы собственности), осуществляющие регулируемые виды деятельности в сферах </w:t>
      </w:r>
      <w:r>
        <w:rPr>
          <w:sz w:val="28"/>
          <w:szCs w:val="28"/>
        </w:rPr>
        <w:t>горячего водоснабжения, холодного водоснабжения и (или) водоотведения</w:t>
      </w:r>
      <w:r>
        <w:rPr>
          <w:sz w:val="28"/>
          <w:szCs w:val="28"/>
          <w:lang w:eastAsia="en-US"/>
        </w:rPr>
        <w:t xml:space="preserve"> (далее – заявители).</w:t>
      </w:r>
    </w:p>
    <w:p w:rsidR="007F23AC" w:rsidRDefault="007F23AC" w:rsidP="007F23AC">
      <w:pPr>
        <w:autoSpaceDE w:val="0"/>
        <w:autoSpaceDN w:val="0"/>
        <w:adjustRightInd w:val="0"/>
        <w:ind w:firstLine="540"/>
        <w:jc w:val="both"/>
        <w:rPr>
          <w:sz w:val="28"/>
          <w:szCs w:val="28"/>
        </w:rPr>
      </w:pPr>
      <w:r>
        <w:rPr>
          <w:sz w:val="28"/>
          <w:szCs w:val="28"/>
          <w:lang w:eastAsia="en-US"/>
        </w:rPr>
        <w:t>1.4.</w:t>
      </w:r>
      <w:r>
        <w:rPr>
          <w:sz w:val="28"/>
          <w:szCs w:val="28"/>
        </w:rPr>
        <w:t xml:space="preserve"> Заявителями в рамках предоставления муниципальной услуги являются организации (независимо от организационно-правовой формы и формы собственности), осуществляющие регулируемые виды деятельности в сферах горячего водоснабжения, холодного водоснабжения и (или) водоотведения (далее – Заявитель).</w:t>
      </w:r>
    </w:p>
    <w:p w:rsidR="007F23AC" w:rsidRDefault="007F23AC" w:rsidP="007F23AC">
      <w:pPr>
        <w:widowControl w:val="0"/>
        <w:autoSpaceDE w:val="0"/>
        <w:autoSpaceDN w:val="0"/>
        <w:adjustRightInd w:val="0"/>
        <w:ind w:firstLine="709"/>
        <w:jc w:val="both"/>
        <w:rPr>
          <w:sz w:val="28"/>
          <w:szCs w:val="28"/>
        </w:rPr>
      </w:pPr>
      <w:r>
        <w:rPr>
          <w:sz w:val="28"/>
          <w:szCs w:val="28"/>
        </w:rPr>
        <w:t xml:space="preserve">При обращении за получением муниципальной услуги от имени заявителей взаимодействие с администрацией </w:t>
      </w:r>
      <w:proofErr w:type="spellStart"/>
      <w:r w:rsidR="008B1F11">
        <w:rPr>
          <w:sz w:val="28"/>
          <w:szCs w:val="28"/>
        </w:rPr>
        <w:t>Зернов</w:t>
      </w:r>
      <w:r>
        <w:rPr>
          <w:sz w:val="28"/>
          <w:szCs w:val="28"/>
        </w:rPr>
        <w:t>ского</w:t>
      </w:r>
      <w:proofErr w:type="spellEnd"/>
      <w:r>
        <w:rPr>
          <w:sz w:val="28"/>
          <w:szCs w:val="28"/>
        </w:rPr>
        <w:t xml:space="preserve"> муниципального образования вправе осуществлять их уполномоченные представители.</w:t>
      </w:r>
    </w:p>
    <w:p w:rsidR="007F23AC" w:rsidRDefault="007F23AC" w:rsidP="007F23AC">
      <w:pPr>
        <w:tabs>
          <w:tab w:val="left" w:pos="709"/>
        </w:tabs>
        <w:spacing w:line="200" w:lineRule="atLeast"/>
        <w:jc w:val="both"/>
        <w:rPr>
          <w:b/>
          <w:bCs/>
          <w:color w:val="000000"/>
          <w:sz w:val="28"/>
          <w:szCs w:val="28"/>
        </w:rPr>
      </w:pPr>
      <w:r>
        <w:rPr>
          <w:sz w:val="28"/>
          <w:szCs w:val="28"/>
        </w:rPr>
        <w:tab/>
        <w:t xml:space="preserve">Муниципальная услуга предоставляется администрацией </w:t>
      </w:r>
      <w:proofErr w:type="spellStart"/>
      <w:r w:rsidR="008B1F11">
        <w:rPr>
          <w:sz w:val="28"/>
          <w:szCs w:val="28"/>
        </w:rPr>
        <w:t>Зернов</w:t>
      </w:r>
      <w:r>
        <w:rPr>
          <w:sz w:val="28"/>
          <w:szCs w:val="28"/>
        </w:rPr>
        <w:t>ского</w:t>
      </w:r>
      <w:proofErr w:type="spellEnd"/>
      <w:r>
        <w:rPr>
          <w:sz w:val="28"/>
          <w:szCs w:val="28"/>
        </w:rPr>
        <w:t xml:space="preserve"> муниципального образования (далее – администрация). </w:t>
      </w:r>
    </w:p>
    <w:p w:rsidR="007F23AC" w:rsidRDefault="007F23AC" w:rsidP="007F23AC">
      <w:pPr>
        <w:ind w:firstLine="567"/>
        <w:jc w:val="both"/>
        <w:rPr>
          <w:sz w:val="28"/>
          <w:szCs w:val="28"/>
        </w:rPr>
      </w:pPr>
      <w:r>
        <w:rPr>
          <w:sz w:val="28"/>
          <w:szCs w:val="28"/>
        </w:rPr>
        <w:t xml:space="preserve">1.5. </w:t>
      </w:r>
      <w:proofErr w:type="gramStart"/>
      <w:r>
        <w:rPr>
          <w:color w:val="000000"/>
          <w:sz w:val="28"/>
          <w:szCs w:val="28"/>
        </w:rPr>
        <w:t xml:space="preserve">Сведения о месте нахождения и графике работы администрации, почтовом и электронном адресах, контактных телефонах размещены </w:t>
      </w:r>
      <w:r>
        <w:rPr>
          <w:sz w:val="28"/>
          <w:szCs w:val="28"/>
        </w:rPr>
        <w:t xml:space="preserve">в информационно – </w:t>
      </w:r>
      <w:r>
        <w:rPr>
          <w:sz w:val="28"/>
          <w:szCs w:val="28"/>
        </w:rPr>
        <w:lastRenderedPageBreak/>
        <w:t>телекоммуникационной сети «Интернет» в подразделе «</w:t>
      </w:r>
      <w:proofErr w:type="spellStart"/>
      <w:r w:rsidR="008B1F11">
        <w:rPr>
          <w:sz w:val="28"/>
          <w:szCs w:val="28"/>
        </w:rPr>
        <w:t>Зернов</w:t>
      </w:r>
      <w:r>
        <w:rPr>
          <w:sz w:val="28"/>
          <w:szCs w:val="28"/>
        </w:rPr>
        <w:t>ское</w:t>
      </w:r>
      <w:proofErr w:type="spellEnd"/>
      <w:r>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proofErr w:type="gramEnd"/>
    </w:p>
    <w:p w:rsidR="007F23AC" w:rsidRDefault="007F23AC" w:rsidP="007F23AC">
      <w:pPr>
        <w:autoSpaceDE w:val="0"/>
        <w:autoSpaceDN w:val="0"/>
        <w:adjustRightInd w:val="0"/>
        <w:ind w:firstLine="720"/>
        <w:jc w:val="both"/>
        <w:rPr>
          <w:color w:val="000000"/>
          <w:sz w:val="28"/>
          <w:szCs w:val="28"/>
        </w:rPr>
      </w:pPr>
      <w:r>
        <w:rPr>
          <w:color w:val="000000"/>
          <w:sz w:val="28"/>
          <w:szCs w:val="28"/>
        </w:rPr>
        <w:t xml:space="preserve">Место нахождения администрации </w:t>
      </w:r>
      <w:proofErr w:type="spellStart"/>
      <w:r w:rsidR="008B1F11">
        <w:rPr>
          <w:color w:val="000000"/>
          <w:sz w:val="28"/>
          <w:szCs w:val="28"/>
        </w:rPr>
        <w:t>Зернов</w:t>
      </w:r>
      <w:r>
        <w:rPr>
          <w:color w:val="000000"/>
          <w:sz w:val="28"/>
          <w:szCs w:val="28"/>
        </w:rPr>
        <w:t>ского</w:t>
      </w:r>
      <w:proofErr w:type="spellEnd"/>
      <w:r>
        <w:rPr>
          <w:color w:val="000000"/>
          <w:sz w:val="28"/>
          <w:szCs w:val="28"/>
        </w:rPr>
        <w:t xml:space="preserve"> муниципального образования и её почтовый адрес: 66544</w:t>
      </w:r>
      <w:r w:rsidR="008B1F11">
        <w:rPr>
          <w:color w:val="000000"/>
          <w:sz w:val="28"/>
          <w:szCs w:val="28"/>
        </w:rPr>
        <w:t>9</w:t>
      </w:r>
      <w:r>
        <w:rPr>
          <w:color w:val="000000"/>
          <w:sz w:val="28"/>
          <w:szCs w:val="28"/>
        </w:rPr>
        <w:t xml:space="preserve">, Иркутская область, Черемховский район, село </w:t>
      </w:r>
      <w:r w:rsidR="008B1F11">
        <w:rPr>
          <w:color w:val="000000"/>
          <w:sz w:val="28"/>
          <w:szCs w:val="28"/>
        </w:rPr>
        <w:t>Зерновое</w:t>
      </w:r>
      <w:r>
        <w:rPr>
          <w:color w:val="000000"/>
          <w:sz w:val="28"/>
          <w:szCs w:val="28"/>
        </w:rPr>
        <w:t xml:space="preserve">, улица </w:t>
      </w:r>
      <w:r w:rsidR="008B1F11">
        <w:rPr>
          <w:color w:val="000000"/>
          <w:sz w:val="28"/>
          <w:szCs w:val="28"/>
        </w:rPr>
        <w:t>Иркутская</w:t>
      </w:r>
      <w:r>
        <w:rPr>
          <w:color w:val="000000"/>
          <w:sz w:val="28"/>
          <w:szCs w:val="28"/>
        </w:rPr>
        <w:t>, дом 10.</w:t>
      </w:r>
    </w:p>
    <w:p w:rsidR="008B1F11" w:rsidRPr="008B1F11" w:rsidRDefault="007F23AC" w:rsidP="008B1F11">
      <w:pPr>
        <w:ind w:left="708"/>
        <w:jc w:val="both"/>
        <w:rPr>
          <w:sz w:val="28"/>
          <w:szCs w:val="28"/>
        </w:rPr>
      </w:pPr>
      <w:r>
        <w:rPr>
          <w:color w:val="000000"/>
          <w:sz w:val="28"/>
          <w:szCs w:val="28"/>
        </w:rPr>
        <w:t>1.6. Электронный адре</w:t>
      </w:r>
      <w:r>
        <w:rPr>
          <w:sz w:val="28"/>
          <w:szCs w:val="28"/>
        </w:rPr>
        <w:t xml:space="preserve">с: </w:t>
      </w:r>
      <w:proofErr w:type="spellStart"/>
      <w:r w:rsidR="008B1F11">
        <w:rPr>
          <w:sz w:val="28"/>
          <w:szCs w:val="28"/>
          <w:lang w:val="en-US"/>
        </w:rPr>
        <w:t>adm</w:t>
      </w:r>
      <w:proofErr w:type="spellEnd"/>
      <w:r w:rsidR="008B1F11" w:rsidRPr="008B1F11">
        <w:rPr>
          <w:sz w:val="28"/>
          <w:szCs w:val="28"/>
        </w:rPr>
        <w:t>.</w:t>
      </w:r>
      <w:proofErr w:type="spellStart"/>
      <w:r w:rsidR="008B1F11">
        <w:rPr>
          <w:sz w:val="28"/>
          <w:szCs w:val="28"/>
          <w:lang w:val="en-US"/>
        </w:rPr>
        <w:t>zernovoe</w:t>
      </w:r>
      <w:proofErr w:type="spellEnd"/>
      <w:r w:rsidR="008B1F11" w:rsidRPr="008B1F11">
        <w:rPr>
          <w:sz w:val="28"/>
          <w:szCs w:val="28"/>
        </w:rPr>
        <w:t>@</w:t>
      </w:r>
      <w:r w:rsidR="008B1F11">
        <w:rPr>
          <w:sz w:val="28"/>
          <w:szCs w:val="28"/>
          <w:lang w:val="en-US"/>
        </w:rPr>
        <w:t>mail</w:t>
      </w:r>
      <w:r w:rsidR="008B1F11" w:rsidRPr="008B1F11">
        <w:rPr>
          <w:sz w:val="28"/>
          <w:szCs w:val="28"/>
        </w:rPr>
        <w:t>.</w:t>
      </w:r>
      <w:proofErr w:type="spellStart"/>
      <w:r w:rsidR="008B1F11">
        <w:rPr>
          <w:sz w:val="28"/>
          <w:szCs w:val="28"/>
          <w:lang w:val="en-US"/>
        </w:rPr>
        <w:t>ru</w:t>
      </w:r>
      <w:proofErr w:type="spellEnd"/>
    </w:p>
    <w:p w:rsidR="007F23AC" w:rsidRDefault="008B1F11" w:rsidP="008B1F11">
      <w:pPr>
        <w:ind w:left="708"/>
        <w:jc w:val="both"/>
        <w:rPr>
          <w:color w:val="000000"/>
          <w:sz w:val="28"/>
          <w:szCs w:val="28"/>
        </w:rPr>
      </w:pPr>
      <w:r>
        <w:rPr>
          <w:sz w:val="28"/>
          <w:szCs w:val="28"/>
        </w:rPr>
        <w:t>Телеф</w:t>
      </w:r>
      <w:r w:rsidR="007F23AC">
        <w:rPr>
          <w:color w:val="000000"/>
          <w:sz w:val="28"/>
          <w:szCs w:val="28"/>
        </w:rPr>
        <w:t>он</w:t>
      </w:r>
      <w:r>
        <w:rPr>
          <w:color w:val="000000"/>
          <w:sz w:val="28"/>
          <w:szCs w:val="28"/>
        </w:rPr>
        <w:t>:</w:t>
      </w:r>
      <w:r w:rsidR="007F23AC">
        <w:rPr>
          <w:color w:val="000000"/>
          <w:sz w:val="28"/>
          <w:szCs w:val="28"/>
        </w:rPr>
        <w:t xml:space="preserve"> 8</w:t>
      </w:r>
      <w:r>
        <w:rPr>
          <w:color w:val="000000"/>
          <w:sz w:val="28"/>
          <w:szCs w:val="28"/>
        </w:rPr>
        <w:t>9021769926</w:t>
      </w:r>
    </w:p>
    <w:p w:rsidR="007F23AC" w:rsidRDefault="007F23AC" w:rsidP="007F23AC">
      <w:pPr>
        <w:ind w:firstLine="708"/>
        <w:jc w:val="both"/>
        <w:rPr>
          <w:color w:val="000000"/>
          <w:sz w:val="28"/>
          <w:szCs w:val="28"/>
        </w:rPr>
      </w:pPr>
      <w:r>
        <w:rPr>
          <w:color w:val="000000"/>
          <w:sz w:val="28"/>
          <w:szCs w:val="28"/>
        </w:rPr>
        <w:t>1.8. Администрация работает с понедельника по пятницу с 09:00 ч. до</w:t>
      </w:r>
      <w:r>
        <w:rPr>
          <w:color w:val="000000"/>
          <w:sz w:val="28"/>
          <w:szCs w:val="28"/>
        </w:rPr>
        <w:tab/>
        <w:t>18:00 ч., обеденный перерыв с 13:00 ч. до 14:00.</w:t>
      </w:r>
    </w:p>
    <w:p w:rsidR="007F23AC" w:rsidRDefault="007F23AC" w:rsidP="007F23AC">
      <w:pPr>
        <w:ind w:firstLine="720"/>
        <w:jc w:val="both"/>
        <w:rPr>
          <w:sz w:val="28"/>
          <w:szCs w:val="28"/>
        </w:rPr>
      </w:pPr>
      <w:r>
        <w:rPr>
          <w:sz w:val="28"/>
          <w:szCs w:val="28"/>
        </w:rPr>
        <w:t>1.9. Консультации предоставляются при личном обращении гражданина, а так же посредством почтовой связи или электронной почты.</w:t>
      </w:r>
    </w:p>
    <w:p w:rsidR="007F23AC" w:rsidRDefault="007F23AC" w:rsidP="007F23AC">
      <w:pPr>
        <w:ind w:firstLine="708"/>
        <w:jc w:val="both"/>
        <w:rPr>
          <w:sz w:val="28"/>
          <w:szCs w:val="28"/>
        </w:rPr>
      </w:pPr>
      <w:r>
        <w:rPr>
          <w:color w:val="000000"/>
          <w:sz w:val="28"/>
          <w:szCs w:val="28"/>
        </w:rPr>
        <w:t xml:space="preserve">1.10. Прием заявителей специалистами администрации осуществляется в соответствии с графиком приема, размещенным </w:t>
      </w:r>
      <w:r>
        <w:rPr>
          <w:sz w:val="28"/>
          <w:szCs w:val="28"/>
        </w:rPr>
        <w:t>в информационно – телекоммуникационной сети «Интернет» в подразделе «</w:t>
      </w:r>
      <w:proofErr w:type="spellStart"/>
      <w:r w:rsidR="00E3572B">
        <w:rPr>
          <w:sz w:val="28"/>
          <w:szCs w:val="28"/>
        </w:rPr>
        <w:t>Зернов</w:t>
      </w:r>
      <w:r>
        <w:rPr>
          <w:sz w:val="28"/>
          <w:szCs w:val="28"/>
        </w:rPr>
        <w:t>ское</w:t>
      </w:r>
      <w:proofErr w:type="spellEnd"/>
      <w:r>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p>
    <w:p w:rsidR="007F23AC" w:rsidRDefault="007F23AC" w:rsidP="007F23AC">
      <w:pPr>
        <w:jc w:val="both"/>
        <w:rPr>
          <w:color w:val="000000"/>
          <w:sz w:val="28"/>
          <w:szCs w:val="28"/>
        </w:rPr>
      </w:pPr>
      <w:r>
        <w:rPr>
          <w:sz w:val="28"/>
          <w:szCs w:val="28"/>
        </w:rPr>
        <w:tab/>
        <w:t>Прием граждан, обратившихся с запросами, проводит главный специалист по жизнеобеспечению без предварительной записи.</w:t>
      </w:r>
    </w:p>
    <w:p w:rsidR="007F23AC" w:rsidRDefault="007F23AC" w:rsidP="007F23AC">
      <w:pPr>
        <w:ind w:firstLine="708"/>
        <w:jc w:val="both"/>
        <w:rPr>
          <w:color w:val="000000"/>
          <w:sz w:val="28"/>
          <w:szCs w:val="28"/>
        </w:rPr>
      </w:pPr>
      <w:r>
        <w:rPr>
          <w:color w:val="000000"/>
          <w:sz w:val="28"/>
          <w:szCs w:val="28"/>
        </w:rPr>
        <w:t>1.11. Информирование по процедуре предоставления муниципальной услуги производится:</w:t>
      </w:r>
    </w:p>
    <w:p w:rsidR="007F23AC" w:rsidRDefault="007F23AC" w:rsidP="007F23AC">
      <w:pPr>
        <w:ind w:firstLine="708"/>
        <w:jc w:val="both"/>
        <w:rPr>
          <w:color w:val="000000"/>
          <w:sz w:val="28"/>
          <w:szCs w:val="28"/>
        </w:rPr>
      </w:pPr>
      <w:r>
        <w:rPr>
          <w:color w:val="000000"/>
          <w:sz w:val="28"/>
          <w:szCs w:val="28"/>
        </w:rPr>
        <w:t>- по телефону;</w:t>
      </w:r>
    </w:p>
    <w:p w:rsidR="007F23AC" w:rsidRDefault="007F23AC" w:rsidP="007F23AC">
      <w:pPr>
        <w:ind w:firstLine="708"/>
        <w:jc w:val="both"/>
        <w:rPr>
          <w:color w:val="000000"/>
          <w:sz w:val="28"/>
          <w:szCs w:val="28"/>
        </w:rPr>
      </w:pPr>
      <w:r>
        <w:rPr>
          <w:color w:val="000000"/>
          <w:sz w:val="28"/>
          <w:szCs w:val="28"/>
        </w:rPr>
        <w:t>- по письменным обращениям в администрацию;</w:t>
      </w:r>
    </w:p>
    <w:p w:rsidR="007F23AC" w:rsidRDefault="007F23AC" w:rsidP="007F23AC">
      <w:pPr>
        <w:autoSpaceDE w:val="0"/>
        <w:autoSpaceDN w:val="0"/>
        <w:adjustRightInd w:val="0"/>
        <w:ind w:firstLine="708"/>
        <w:jc w:val="both"/>
        <w:rPr>
          <w:sz w:val="28"/>
          <w:szCs w:val="28"/>
        </w:rPr>
      </w:pPr>
      <w:r>
        <w:rPr>
          <w:sz w:val="28"/>
          <w:szCs w:val="28"/>
        </w:rPr>
        <w:t>- по электронной почте;</w:t>
      </w:r>
    </w:p>
    <w:p w:rsidR="007F23AC" w:rsidRDefault="007F23AC" w:rsidP="007F23AC">
      <w:pPr>
        <w:ind w:firstLine="708"/>
        <w:jc w:val="both"/>
        <w:rPr>
          <w:color w:val="000000"/>
          <w:sz w:val="28"/>
          <w:szCs w:val="28"/>
        </w:rPr>
      </w:pPr>
      <w:r>
        <w:rPr>
          <w:color w:val="000000"/>
          <w:sz w:val="28"/>
          <w:szCs w:val="28"/>
        </w:rPr>
        <w:t>- посредством личного обращения в администрацию.</w:t>
      </w:r>
    </w:p>
    <w:p w:rsidR="007F23AC" w:rsidRDefault="007F23AC" w:rsidP="007F23AC">
      <w:pPr>
        <w:ind w:firstLine="708"/>
        <w:jc w:val="both"/>
        <w:rPr>
          <w:sz w:val="28"/>
          <w:szCs w:val="28"/>
        </w:rPr>
      </w:pPr>
      <w:r>
        <w:rPr>
          <w:color w:val="000000"/>
          <w:sz w:val="28"/>
          <w:szCs w:val="28"/>
        </w:rPr>
        <w:t xml:space="preserve">1.12. </w:t>
      </w:r>
      <w:r>
        <w:rPr>
          <w:sz w:val="28"/>
          <w:szCs w:val="28"/>
        </w:rPr>
        <w:t xml:space="preserve">Предоставление информации по телефону осуществляется путем непосредственного общения заявителя с должностным лицом </w:t>
      </w:r>
      <w:r>
        <w:rPr>
          <w:sz w:val="28"/>
          <w:szCs w:val="28"/>
          <w:lang w:eastAsia="ko-KR"/>
        </w:rPr>
        <w:t>уполномоченного органа</w:t>
      </w:r>
      <w:r>
        <w:rPr>
          <w:sz w:val="28"/>
          <w:szCs w:val="28"/>
        </w:rPr>
        <w:t>.</w:t>
      </w:r>
    </w:p>
    <w:p w:rsidR="007F23AC" w:rsidRDefault="007F23AC" w:rsidP="007F23AC">
      <w:pPr>
        <w:ind w:firstLine="708"/>
        <w:jc w:val="both"/>
        <w:rPr>
          <w:color w:val="000000"/>
          <w:sz w:val="28"/>
          <w:szCs w:val="28"/>
        </w:rPr>
      </w:pPr>
      <w:r>
        <w:rPr>
          <w:sz w:val="28"/>
          <w:szCs w:val="28"/>
        </w:rPr>
        <w:t xml:space="preserve">1.13. </w:t>
      </w:r>
      <w:r>
        <w:rPr>
          <w:color w:val="000000"/>
          <w:sz w:val="28"/>
          <w:szCs w:val="28"/>
        </w:rPr>
        <w:t>При ответах на телефонные звонки специалисты администрации подробно и в вежливой (корректной) форме, со ссылками на соответствующие нормативные правовые акты информируют обратившихся по интересующим их вопросам.</w:t>
      </w:r>
    </w:p>
    <w:p w:rsidR="007F23AC" w:rsidRDefault="007F23AC" w:rsidP="007F23AC">
      <w:pPr>
        <w:ind w:firstLine="708"/>
        <w:jc w:val="both"/>
        <w:rPr>
          <w:color w:val="000000"/>
          <w:sz w:val="28"/>
          <w:szCs w:val="28"/>
        </w:rPr>
      </w:pPr>
      <w:r>
        <w:rPr>
          <w:color w:val="000000"/>
          <w:sz w:val="28"/>
          <w:szCs w:val="28"/>
        </w:rPr>
        <w:t>Ответ на телефонный звонок должен содержать информацию о наименовании органа, в который позвонил гражданин, о фамилии, имени, отчестве и должности специалиста, принявшего телефонный звонок.</w:t>
      </w:r>
    </w:p>
    <w:p w:rsidR="007F23AC" w:rsidRDefault="007F23AC" w:rsidP="007F23AC">
      <w:pPr>
        <w:ind w:firstLine="708"/>
        <w:jc w:val="both"/>
        <w:rPr>
          <w:color w:val="000000"/>
          <w:sz w:val="28"/>
          <w:szCs w:val="28"/>
        </w:rPr>
      </w:pPr>
      <w:r>
        <w:rPr>
          <w:color w:val="000000"/>
          <w:sz w:val="28"/>
          <w:szCs w:val="28"/>
        </w:rPr>
        <w:t>Время разговора не должно превышать десять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F23AC" w:rsidRDefault="007F23AC" w:rsidP="007F23AC">
      <w:pPr>
        <w:ind w:firstLine="708"/>
        <w:jc w:val="both"/>
        <w:rPr>
          <w:color w:val="000000"/>
          <w:sz w:val="28"/>
          <w:szCs w:val="28"/>
        </w:rPr>
      </w:pPr>
      <w:r>
        <w:rPr>
          <w:color w:val="000000"/>
          <w:sz w:val="28"/>
          <w:szCs w:val="28"/>
        </w:rPr>
        <w:t>В случае если подготовка ответа на заданные вопросы требует продолжительного времени (более десяти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7F23AC" w:rsidRDefault="007F23AC" w:rsidP="007F23AC">
      <w:pPr>
        <w:ind w:firstLine="708"/>
        <w:jc w:val="both"/>
        <w:rPr>
          <w:color w:val="000000"/>
          <w:sz w:val="28"/>
          <w:szCs w:val="28"/>
        </w:rPr>
      </w:pPr>
      <w:r>
        <w:rPr>
          <w:color w:val="000000"/>
          <w:sz w:val="28"/>
          <w:szCs w:val="28"/>
        </w:rPr>
        <w:lastRenderedPageBreak/>
        <w:t>- в конце разговора специалист должен кратко подвести итоги разговора.</w:t>
      </w:r>
    </w:p>
    <w:p w:rsidR="007F23AC" w:rsidRDefault="007F23AC" w:rsidP="007F23AC">
      <w:pPr>
        <w:ind w:firstLine="708"/>
        <w:jc w:val="both"/>
        <w:rPr>
          <w:color w:val="000000"/>
          <w:sz w:val="28"/>
          <w:szCs w:val="28"/>
        </w:rPr>
      </w:pPr>
      <w:r>
        <w:rPr>
          <w:color w:val="000000"/>
          <w:sz w:val="28"/>
          <w:szCs w:val="28"/>
        </w:rPr>
        <w:t xml:space="preserve">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 </w:t>
      </w:r>
    </w:p>
    <w:p w:rsidR="007F23AC" w:rsidRDefault="007F23AC" w:rsidP="007F23AC">
      <w:pPr>
        <w:pStyle w:val="ConsPlusNormal"/>
        <w:numPr>
          <w:ilvl w:val="1"/>
          <w:numId w:val="2"/>
        </w:numPr>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При консультировании по письменным запросам ответ направляется в адрес заявителя в срок, не превышающий тридцать дней с момента поступления письменного запроса</w:t>
      </w:r>
      <w:r>
        <w:rPr>
          <w:rFonts w:ascii="Times New Roman" w:hAnsi="Times New Roman" w:cs="Times New Roman"/>
          <w:sz w:val="28"/>
          <w:szCs w:val="28"/>
        </w:rPr>
        <w:t xml:space="preserve">,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w:t>
      </w:r>
      <w:r>
        <w:rPr>
          <w:rFonts w:ascii="Times New Roman" w:hAnsi="Times New Roman" w:cs="Times New Roman"/>
          <w:color w:val="000000"/>
          <w:sz w:val="28"/>
          <w:szCs w:val="28"/>
        </w:rPr>
        <w:t xml:space="preserve">Копия письменного ответа по просьбе заявителя передается ему факсом. </w:t>
      </w:r>
    </w:p>
    <w:p w:rsidR="007F23AC" w:rsidRDefault="007F23AC" w:rsidP="007F23AC">
      <w:pPr>
        <w:ind w:firstLine="708"/>
        <w:jc w:val="both"/>
        <w:rPr>
          <w:color w:val="000000"/>
          <w:sz w:val="28"/>
          <w:szCs w:val="28"/>
        </w:rPr>
      </w:pPr>
      <w:r>
        <w:rPr>
          <w:color w:val="000000"/>
          <w:sz w:val="28"/>
          <w:szCs w:val="28"/>
        </w:rPr>
        <w:t>Ответ на письменный запрос подписывается Главой администрации. В ответе указываются фамилия исполнителя документа, а также телефон для справок.</w:t>
      </w:r>
    </w:p>
    <w:p w:rsidR="007F23AC" w:rsidRDefault="007F23AC" w:rsidP="007F23AC">
      <w:pPr>
        <w:ind w:firstLine="708"/>
        <w:jc w:val="both"/>
        <w:rPr>
          <w:color w:val="000000"/>
          <w:sz w:val="28"/>
          <w:szCs w:val="28"/>
        </w:rPr>
      </w:pPr>
      <w:r>
        <w:rPr>
          <w:color w:val="000000"/>
          <w:sz w:val="28"/>
          <w:szCs w:val="28"/>
        </w:rPr>
        <w:t>В случае, когда запрос содержит вопросы, которые не входят в компетенцию администрации, либо для которых предусмотрен иной порядок предоставления информации, исполнитель:</w:t>
      </w:r>
    </w:p>
    <w:p w:rsidR="007F23AC" w:rsidRDefault="007F23AC" w:rsidP="007F23AC">
      <w:pPr>
        <w:ind w:firstLine="708"/>
        <w:jc w:val="both"/>
        <w:rPr>
          <w:color w:val="000000"/>
          <w:sz w:val="28"/>
          <w:szCs w:val="28"/>
        </w:rPr>
      </w:pPr>
      <w:r>
        <w:rPr>
          <w:color w:val="000000"/>
          <w:sz w:val="28"/>
          <w:szCs w:val="28"/>
        </w:rPr>
        <w:t>- направляет заявителю письмо о невозможности предоставления сведений;</w:t>
      </w:r>
    </w:p>
    <w:p w:rsidR="007F23AC" w:rsidRDefault="007F23AC" w:rsidP="007F23AC">
      <w:pPr>
        <w:ind w:firstLine="708"/>
        <w:jc w:val="both"/>
        <w:rPr>
          <w:color w:val="000000"/>
          <w:sz w:val="28"/>
          <w:szCs w:val="28"/>
        </w:rPr>
      </w:pPr>
      <w:r>
        <w:rPr>
          <w:color w:val="000000"/>
          <w:sz w:val="28"/>
          <w:szCs w:val="28"/>
        </w:rPr>
        <w:t>- разъясняет право обратиться в орган, в компетенцию которого входит предоставление испрашиваемой информации.</w:t>
      </w:r>
    </w:p>
    <w:p w:rsidR="007F23AC" w:rsidRDefault="007F23AC" w:rsidP="007F23AC">
      <w:pPr>
        <w:ind w:firstLine="708"/>
        <w:jc w:val="both"/>
        <w:rPr>
          <w:color w:val="000000"/>
          <w:sz w:val="28"/>
          <w:szCs w:val="28"/>
        </w:rPr>
      </w:pPr>
      <w:r>
        <w:rPr>
          <w:color w:val="000000"/>
          <w:sz w:val="28"/>
          <w:szCs w:val="28"/>
        </w:rPr>
        <w:t>Публичное устное информирование осуществляется посредством привлечения средств массовой информации – издание «</w:t>
      </w:r>
      <w:proofErr w:type="spellStart"/>
      <w:r w:rsidR="008B1F11">
        <w:rPr>
          <w:color w:val="000000"/>
          <w:sz w:val="28"/>
          <w:szCs w:val="28"/>
        </w:rPr>
        <w:t>Зерновско</w:t>
      </w:r>
      <w:r>
        <w:rPr>
          <w:color w:val="000000"/>
          <w:sz w:val="28"/>
          <w:szCs w:val="28"/>
        </w:rPr>
        <w:t>й</w:t>
      </w:r>
      <w:proofErr w:type="spellEnd"/>
      <w:r>
        <w:rPr>
          <w:color w:val="000000"/>
          <w:sz w:val="28"/>
          <w:szCs w:val="28"/>
        </w:rPr>
        <w:t xml:space="preserve"> вестник».</w:t>
      </w:r>
    </w:p>
    <w:p w:rsidR="007F23AC" w:rsidRDefault="007F23AC" w:rsidP="007F23AC">
      <w:pPr>
        <w:numPr>
          <w:ilvl w:val="1"/>
          <w:numId w:val="2"/>
        </w:numPr>
        <w:ind w:left="0" w:firstLine="709"/>
        <w:jc w:val="both"/>
        <w:rPr>
          <w:color w:val="000000"/>
          <w:sz w:val="28"/>
          <w:szCs w:val="28"/>
        </w:rPr>
      </w:pPr>
      <w:r>
        <w:rPr>
          <w:color w:val="000000"/>
          <w:sz w:val="28"/>
          <w:szCs w:val="28"/>
        </w:rPr>
        <w:t>Консультирование граждан по вопросам предоставления муниципальной услуги на личном приеме производится специалистом администрации в соответствии с утвержденной должностной инструкцией в установленном порядке в приемные дни (понедельник - пятница – с 9.00 ч. до 18.00 ч., обеденный перерыв с 13.00 ч. до 14.00 ч.) в помещении администрации.</w:t>
      </w:r>
    </w:p>
    <w:p w:rsidR="007F23AC" w:rsidRDefault="007F23AC" w:rsidP="007F23AC">
      <w:pPr>
        <w:ind w:firstLine="708"/>
        <w:jc w:val="both"/>
        <w:rPr>
          <w:color w:val="000000"/>
          <w:sz w:val="28"/>
          <w:szCs w:val="28"/>
        </w:rPr>
      </w:pPr>
      <w:r>
        <w:rPr>
          <w:color w:val="000000"/>
          <w:sz w:val="28"/>
          <w:szCs w:val="28"/>
        </w:rPr>
        <w:t>При осуществлении консультирования на личном приеме специалист администрации обязан:</w:t>
      </w:r>
    </w:p>
    <w:p w:rsidR="007F23AC" w:rsidRDefault="007F23AC" w:rsidP="007F23AC">
      <w:pPr>
        <w:ind w:firstLine="708"/>
        <w:jc w:val="both"/>
        <w:rPr>
          <w:color w:val="000000"/>
          <w:sz w:val="28"/>
          <w:szCs w:val="28"/>
        </w:rPr>
      </w:pPr>
      <w:r>
        <w:rPr>
          <w:color w:val="000000"/>
          <w:sz w:val="28"/>
          <w:szCs w:val="28"/>
        </w:rPr>
        <w:t>- представиться, указав фамилию, имя и отчество;</w:t>
      </w:r>
    </w:p>
    <w:p w:rsidR="007F23AC" w:rsidRDefault="007F23AC" w:rsidP="007F23AC">
      <w:pPr>
        <w:ind w:firstLine="708"/>
        <w:jc w:val="both"/>
        <w:rPr>
          <w:color w:val="000000"/>
          <w:sz w:val="28"/>
          <w:szCs w:val="28"/>
        </w:rPr>
      </w:pPr>
      <w:r>
        <w:rPr>
          <w:color w:val="000000"/>
          <w:sz w:val="28"/>
          <w:szCs w:val="28"/>
        </w:rPr>
        <w:t>- дать ответы на заданные посетителем вопросы.</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 Должностные лица уполномоченного органа, предоставляют информацию по следующим вопросам:</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 о сроке предоставления муниципальной услуги;</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 Основными требованиями при предоставлении информации являются:</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своевременность;</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четкость и доступность в изложении информации;</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соответствие информации требованиям законодательства.</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1.18. На стендах, расположенных в помещениях, занимаемых уполномоченным органом, размещается следующая информация:</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основаниях отказа в предоставлении муниципальной услуги;</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об описании конечного результата предоставления муниципальной услуги;</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7F23AC" w:rsidRDefault="007F23AC" w:rsidP="007F23AC">
      <w:pPr>
        <w:widowControl w:val="0"/>
        <w:autoSpaceDE w:val="0"/>
        <w:autoSpaceDN w:val="0"/>
        <w:adjustRightInd w:val="0"/>
        <w:ind w:firstLine="709"/>
        <w:jc w:val="both"/>
        <w:rPr>
          <w:sz w:val="28"/>
          <w:szCs w:val="28"/>
        </w:rPr>
      </w:pPr>
      <w:r>
        <w:rPr>
          <w:sz w:val="28"/>
          <w:szCs w:val="28"/>
        </w:rPr>
        <w:t>1.19. Информация об уполномоченном органе:</w:t>
      </w:r>
    </w:p>
    <w:p w:rsidR="007F23AC" w:rsidRDefault="007F23AC" w:rsidP="007F23AC">
      <w:pPr>
        <w:autoSpaceDE w:val="0"/>
        <w:autoSpaceDN w:val="0"/>
        <w:adjustRightInd w:val="0"/>
        <w:ind w:firstLine="720"/>
        <w:jc w:val="both"/>
        <w:rPr>
          <w:color w:val="000000"/>
          <w:sz w:val="28"/>
          <w:szCs w:val="28"/>
        </w:rPr>
      </w:pPr>
      <w:r>
        <w:rPr>
          <w:sz w:val="28"/>
          <w:szCs w:val="28"/>
        </w:rPr>
        <w:t xml:space="preserve">а) место нахождения: </w:t>
      </w:r>
      <w:r>
        <w:rPr>
          <w:color w:val="000000"/>
          <w:sz w:val="28"/>
          <w:szCs w:val="28"/>
        </w:rPr>
        <w:t>66544</w:t>
      </w:r>
      <w:r w:rsidR="008B1F11">
        <w:rPr>
          <w:color w:val="000000"/>
          <w:sz w:val="28"/>
          <w:szCs w:val="28"/>
        </w:rPr>
        <w:t>9</w:t>
      </w:r>
      <w:r>
        <w:rPr>
          <w:color w:val="000000"/>
          <w:sz w:val="28"/>
          <w:szCs w:val="28"/>
        </w:rPr>
        <w:t xml:space="preserve">, Иркутская область, Черемховский район, село </w:t>
      </w:r>
      <w:r w:rsidR="00E3572B">
        <w:rPr>
          <w:color w:val="000000"/>
          <w:sz w:val="28"/>
          <w:szCs w:val="28"/>
        </w:rPr>
        <w:t>Зерновое</w:t>
      </w:r>
      <w:r>
        <w:rPr>
          <w:color w:val="000000"/>
          <w:sz w:val="28"/>
          <w:szCs w:val="28"/>
        </w:rPr>
        <w:t xml:space="preserve">, улица </w:t>
      </w:r>
      <w:r w:rsidR="00E3572B">
        <w:rPr>
          <w:color w:val="000000"/>
          <w:sz w:val="28"/>
          <w:szCs w:val="28"/>
        </w:rPr>
        <w:t>Иркутская</w:t>
      </w:r>
      <w:r>
        <w:rPr>
          <w:color w:val="000000"/>
          <w:sz w:val="28"/>
          <w:szCs w:val="28"/>
        </w:rPr>
        <w:t>, дом 10.</w:t>
      </w:r>
    </w:p>
    <w:p w:rsidR="007F23AC" w:rsidRDefault="007F23AC" w:rsidP="007F23AC">
      <w:pPr>
        <w:widowControl w:val="0"/>
        <w:autoSpaceDE w:val="0"/>
        <w:autoSpaceDN w:val="0"/>
        <w:adjustRightInd w:val="0"/>
        <w:ind w:firstLine="709"/>
        <w:jc w:val="both"/>
        <w:rPr>
          <w:sz w:val="28"/>
          <w:szCs w:val="28"/>
        </w:rPr>
      </w:pPr>
      <w:r>
        <w:rPr>
          <w:sz w:val="28"/>
          <w:szCs w:val="28"/>
        </w:rPr>
        <w:t xml:space="preserve">б) телефон: </w:t>
      </w:r>
      <w:r w:rsidR="00E3572B">
        <w:rPr>
          <w:sz w:val="28"/>
          <w:szCs w:val="28"/>
          <w:lang w:eastAsia="en-US"/>
        </w:rPr>
        <w:t>89021769926</w:t>
      </w:r>
    </w:p>
    <w:p w:rsidR="007F23AC" w:rsidRDefault="007F23AC" w:rsidP="007F23AC">
      <w:pPr>
        <w:widowControl w:val="0"/>
        <w:autoSpaceDE w:val="0"/>
        <w:autoSpaceDN w:val="0"/>
        <w:adjustRightInd w:val="0"/>
        <w:ind w:firstLine="709"/>
        <w:jc w:val="both"/>
        <w:rPr>
          <w:sz w:val="28"/>
          <w:szCs w:val="28"/>
        </w:rPr>
      </w:pPr>
      <w:r>
        <w:rPr>
          <w:sz w:val="28"/>
          <w:szCs w:val="28"/>
        </w:rPr>
        <w:t xml:space="preserve">в) почтовый адрес для направления документов и обращений: </w:t>
      </w:r>
      <w:r w:rsidR="00E3572B">
        <w:rPr>
          <w:color w:val="000000"/>
          <w:sz w:val="28"/>
          <w:szCs w:val="28"/>
        </w:rPr>
        <w:t>665449</w:t>
      </w:r>
      <w:r>
        <w:rPr>
          <w:color w:val="000000"/>
          <w:sz w:val="28"/>
          <w:szCs w:val="28"/>
        </w:rPr>
        <w:t xml:space="preserve">, Иркутская область, Черемховский район, село </w:t>
      </w:r>
      <w:r w:rsidR="00E3572B">
        <w:rPr>
          <w:color w:val="000000"/>
          <w:sz w:val="28"/>
          <w:szCs w:val="28"/>
        </w:rPr>
        <w:t>Зерновое</w:t>
      </w:r>
      <w:r>
        <w:rPr>
          <w:color w:val="000000"/>
          <w:sz w:val="28"/>
          <w:szCs w:val="28"/>
        </w:rPr>
        <w:t xml:space="preserve">, улица </w:t>
      </w:r>
      <w:r w:rsidR="00E3572B">
        <w:rPr>
          <w:color w:val="000000"/>
          <w:sz w:val="28"/>
          <w:szCs w:val="28"/>
        </w:rPr>
        <w:t>Иркутская</w:t>
      </w:r>
      <w:r>
        <w:rPr>
          <w:color w:val="000000"/>
          <w:sz w:val="28"/>
          <w:szCs w:val="28"/>
        </w:rPr>
        <w:t>, дом 10.</w:t>
      </w:r>
      <w:r>
        <w:rPr>
          <w:sz w:val="28"/>
          <w:szCs w:val="28"/>
        </w:rPr>
        <w:t>;</w:t>
      </w:r>
    </w:p>
    <w:p w:rsidR="007F23AC" w:rsidRDefault="007F23AC" w:rsidP="007F2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официальный сайт в информационно – телекоммуникационной сети «Интернет» в подразделе «</w:t>
      </w:r>
      <w:proofErr w:type="spellStart"/>
      <w:r w:rsidR="00E3572B">
        <w:rPr>
          <w:rFonts w:ascii="Times New Roman" w:hAnsi="Times New Roman" w:cs="Times New Roman"/>
          <w:sz w:val="28"/>
          <w:szCs w:val="28"/>
        </w:rPr>
        <w:t>Зерновс</w:t>
      </w:r>
      <w:r>
        <w:rPr>
          <w:rFonts w:ascii="Times New Roman" w:hAnsi="Times New Roman" w:cs="Times New Roman"/>
          <w:sz w:val="28"/>
          <w:szCs w:val="28"/>
        </w:rPr>
        <w:t>кое</w:t>
      </w:r>
      <w:proofErr w:type="spellEnd"/>
      <w:r>
        <w:rPr>
          <w:rFonts w:ascii="Times New Roman" w:hAnsi="Times New Roman" w:cs="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p>
    <w:p w:rsidR="007F23AC" w:rsidRDefault="007F23AC" w:rsidP="007F23AC">
      <w:pPr>
        <w:ind w:left="708"/>
        <w:jc w:val="both"/>
        <w:rPr>
          <w:color w:val="000000"/>
          <w:sz w:val="28"/>
          <w:szCs w:val="28"/>
        </w:rPr>
      </w:pPr>
      <w:r>
        <w:rPr>
          <w:sz w:val="28"/>
          <w:szCs w:val="28"/>
        </w:rPr>
        <w:t xml:space="preserve">д) адрес электронной почты: </w:t>
      </w:r>
      <w:proofErr w:type="spellStart"/>
      <w:r w:rsidR="00E3572B">
        <w:rPr>
          <w:sz w:val="28"/>
          <w:szCs w:val="28"/>
          <w:lang w:val="en-US"/>
        </w:rPr>
        <w:t>adm</w:t>
      </w:r>
      <w:proofErr w:type="spellEnd"/>
      <w:r w:rsidR="00E3572B" w:rsidRPr="008B1F11">
        <w:rPr>
          <w:sz w:val="28"/>
          <w:szCs w:val="28"/>
        </w:rPr>
        <w:t>.</w:t>
      </w:r>
      <w:proofErr w:type="spellStart"/>
      <w:r w:rsidR="00E3572B">
        <w:rPr>
          <w:sz w:val="28"/>
          <w:szCs w:val="28"/>
          <w:lang w:val="en-US"/>
        </w:rPr>
        <w:t>zernovoe</w:t>
      </w:r>
      <w:proofErr w:type="spellEnd"/>
      <w:r w:rsidR="00E3572B" w:rsidRPr="008B1F11">
        <w:rPr>
          <w:sz w:val="28"/>
          <w:szCs w:val="28"/>
        </w:rPr>
        <w:t>@</w:t>
      </w:r>
      <w:r w:rsidR="00E3572B">
        <w:rPr>
          <w:sz w:val="28"/>
          <w:szCs w:val="28"/>
          <w:lang w:val="en-US"/>
        </w:rPr>
        <w:t>mail</w:t>
      </w:r>
      <w:r w:rsidR="00E3572B" w:rsidRPr="008B1F11">
        <w:rPr>
          <w:sz w:val="28"/>
          <w:szCs w:val="28"/>
        </w:rPr>
        <w:t>.</w:t>
      </w:r>
      <w:proofErr w:type="spellStart"/>
      <w:r w:rsidR="00E3572B">
        <w:rPr>
          <w:sz w:val="28"/>
          <w:szCs w:val="28"/>
          <w:lang w:val="en-US"/>
        </w:rPr>
        <w:t>ru</w:t>
      </w:r>
      <w:proofErr w:type="spellEnd"/>
    </w:p>
    <w:p w:rsidR="007F23AC" w:rsidRDefault="007F23AC" w:rsidP="007F23AC">
      <w:pPr>
        <w:widowControl w:val="0"/>
        <w:autoSpaceDE w:val="0"/>
        <w:autoSpaceDN w:val="0"/>
        <w:adjustRightInd w:val="0"/>
        <w:ind w:firstLine="708"/>
        <w:jc w:val="both"/>
        <w:rPr>
          <w:color w:val="000000"/>
          <w:sz w:val="28"/>
          <w:szCs w:val="28"/>
        </w:rPr>
      </w:pPr>
      <w:r>
        <w:rPr>
          <w:sz w:val="28"/>
          <w:szCs w:val="28"/>
        </w:rPr>
        <w:t xml:space="preserve">1.19. </w:t>
      </w:r>
      <w:r>
        <w:rPr>
          <w:color w:val="000000"/>
          <w:sz w:val="28"/>
          <w:szCs w:val="28"/>
        </w:rPr>
        <w:t xml:space="preserve">Администрация работает с понедельника по пятницу с 09:00 ч. </w:t>
      </w:r>
      <w:proofErr w:type="gramStart"/>
      <w:r>
        <w:rPr>
          <w:color w:val="000000"/>
          <w:sz w:val="28"/>
          <w:szCs w:val="28"/>
        </w:rPr>
        <w:t>до</w:t>
      </w:r>
      <w:proofErr w:type="gramEnd"/>
      <w:r>
        <w:rPr>
          <w:color w:val="000000"/>
          <w:sz w:val="28"/>
          <w:szCs w:val="28"/>
        </w:rPr>
        <w:t xml:space="preserve"> </w:t>
      </w:r>
    </w:p>
    <w:p w:rsidR="007F23AC" w:rsidRDefault="007F23AC" w:rsidP="007F23AC">
      <w:pPr>
        <w:widowControl w:val="0"/>
        <w:autoSpaceDE w:val="0"/>
        <w:autoSpaceDN w:val="0"/>
        <w:adjustRightInd w:val="0"/>
        <w:jc w:val="both"/>
        <w:rPr>
          <w:color w:val="000000"/>
          <w:sz w:val="28"/>
          <w:szCs w:val="28"/>
        </w:rPr>
      </w:pPr>
      <w:r>
        <w:rPr>
          <w:color w:val="000000"/>
          <w:sz w:val="28"/>
          <w:szCs w:val="28"/>
        </w:rPr>
        <w:t xml:space="preserve">18:00 ч., обеденный перерыв с 13:00 ч. до 14:00ч. </w:t>
      </w:r>
    </w:p>
    <w:p w:rsidR="007F23AC" w:rsidRDefault="007F23AC" w:rsidP="007F23AC">
      <w:pPr>
        <w:widowControl w:val="0"/>
        <w:autoSpaceDE w:val="0"/>
        <w:autoSpaceDN w:val="0"/>
        <w:adjustRightInd w:val="0"/>
        <w:ind w:firstLine="708"/>
        <w:jc w:val="both"/>
        <w:rPr>
          <w:b/>
          <w:sz w:val="28"/>
          <w:szCs w:val="28"/>
        </w:rPr>
      </w:pPr>
    </w:p>
    <w:p w:rsidR="007F23AC" w:rsidRDefault="007F23AC" w:rsidP="007F23AC">
      <w:pPr>
        <w:widowControl w:val="0"/>
        <w:autoSpaceDE w:val="0"/>
        <w:autoSpaceDN w:val="0"/>
        <w:adjustRightInd w:val="0"/>
        <w:jc w:val="center"/>
        <w:outlineLvl w:val="1"/>
        <w:rPr>
          <w:b/>
          <w:sz w:val="28"/>
          <w:szCs w:val="28"/>
        </w:rPr>
      </w:pPr>
      <w:r>
        <w:rPr>
          <w:b/>
          <w:sz w:val="28"/>
          <w:szCs w:val="28"/>
        </w:rPr>
        <w:t>Раздел II. СТАНДАРТ ПРЕДОСТАВЛЕНИЯ МУНИЦИПАЛЬНОЙ УСЛУГИ</w:t>
      </w:r>
    </w:p>
    <w:p w:rsidR="007F23AC" w:rsidRDefault="007F23AC" w:rsidP="007F23AC">
      <w:pPr>
        <w:autoSpaceDE w:val="0"/>
        <w:autoSpaceDN w:val="0"/>
        <w:adjustRightInd w:val="0"/>
        <w:ind w:firstLine="540"/>
        <w:jc w:val="both"/>
        <w:rPr>
          <w:sz w:val="28"/>
          <w:szCs w:val="28"/>
        </w:rPr>
      </w:pPr>
    </w:p>
    <w:p w:rsidR="007F23AC" w:rsidRDefault="007F23AC" w:rsidP="007F23AC">
      <w:pPr>
        <w:autoSpaceDE w:val="0"/>
        <w:autoSpaceDN w:val="0"/>
        <w:adjustRightInd w:val="0"/>
        <w:ind w:firstLine="540"/>
        <w:jc w:val="both"/>
        <w:rPr>
          <w:sz w:val="28"/>
          <w:szCs w:val="28"/>
        </w:rPr>
      </w:pPr>
      <w:r>
        <w:rPr>
          <w:sz w:val="28"/>
          <w:szCs w:val="28"/>
        </w:rPr>
        <w:t xml:space="preserve">2.1. Наименование муниципальной услуги – «Утверждение инвестиционных программ организаций, осуществляющих регулируемые виды деятельности в </w:t>
      </w:r>
      <w:r>
        <w:rPr>
          <w:sz w:val="28"/>
          <w:szCs w:val="28"/>
        </w:rPr>
        <w:lastRenderedPageBreak/>
        <w:t>сферах горячего водоснабжения, холодного водоснабжения и (или) водоотведения».</w:t>
      </w:r>
    </w:p>
    <w:p w:rsidR="007F23AC" w:rsidRDefault="007F23AC" w:rsidP="007F23AC">
      <w:pPr>
        <w:autoSpaceDE w:val="0"/>
        <w:autoSpaceDN w:val="0"/>
        <w:adjustRightInd w:val="0"/>
        <w:ind w:firstLine="540"/>
        <w:jc w:val="both"/>
        <w:rPr>
          <w:sz w:val="28"/>
          <w:szCs w:val="28"/>
        </w:rPr>
      </w:pPr>
      <w:r>
        <w:rPr>
          <w:sz w:val="28"/>
          <w:szCs w:val="28"/>
        </w:rPr>
        <w:t xml:space="preserve">2.2. Муниципальной услуга предоставляется администрацией </w:t>
      </w:r>
      <w:proofErr w:type="spellStart"/>
      <w:r w:rsidR="00E3572B">
        <w:rPr>
          <w:sz w:val="28"/>
          <w:szCs w:val="28"/>
        </w:rPr>
        <w:t>Зернов</w:t>
      </w:r>
      <w:r>
        <w:rPr>
          <w:sz w:val="28"/>
          <w:szCs w:val="28"/>
        </w:rPr>
        <w:t>ского</w:t>
      </w:r>
      <w:proofErr w:type="spellEnd"/>
      <w:r>
        <w:rPr>
          <w:sz w:val="28"/>
          <w:szCs w:val="28"/>
        </w:rPr>
        <w:t xml:space="preserve"> муниципального образования, непосредственно осуществляется специалистом администрации по жизнеобеспечению. </w:t>
      </w:r>
    </w:p>
    <w:p w:rsidR="007F23AC" w:rsidRDefault="007F23AC" w:rsidP="007F23AC">
      <w:pPr>
        <w:widowControl w:val="0"/>
        <w:autoSpaceDE w:val="0"/>
        <w:autoSpaceDN w:val="0"/>
        <w:adjustRightInd w:val="0"/>
        <w:ind w:firstLine="540"/>
        <w:jc w:val="both"/>
        <w:rPr>
          <w:sz w:val="28"/>
          <w:szCs w:val="28"/>
        </w:rPr>
      </w:pPr>
      <w:bookmarkStart w:id="2" w:name="Par146"/>
      <w:bookmarkEnd w:id="2"/>
      <w:r>
        <w:rPr>
          <w:sz w:val="28"/>
          <w:szCs w:val="28"/>
        </w:rPr>
        <w:t>2.3. Утверждение инвестиционных программ организаций, осуществляющих регулируемые виды деятельности в сферах горячего водоснабжения, холодного водоснабжения и (или) водоотведения</w:t>
      </w:r>
      <w:r>
        <w:rPr>
          <w:sz w:val="28"/>
          <w:szCs w:val="28"/>
          <w:lang w:eastAsia="en-US"/>
        </w:rPr>
        <w:t xml:space="preserve"> </w:t>
      </w:r>
      <w:r>
        <w:rPr>
          <w:sz w:val="28"/>
          <w:szCs w:val="28"/>
        </w:rPr>
        <w:t>осуществляется в соответствии с законодательством.</w:t>
      </w:r>
    </w:p>
    <w:p w:rsidR="007F23AC" w:rsidRDefault="007F23AC" w:rsidP="007F23AC">
      <w:pPr>
        <w:autoSpaceDE w:val="0"/>
        <w:autoSpaceDN w:val="0"/>
        <w:adjustRightInd w:val="0"/>
        <w:ind w:firstLine="540"/>
        <w:jc w:val="both"/>
        <w:rPr>
          <w:sz w:val="28"/>
          <w:szCs w:val="28"/>
        </w:rPr>
      </w:pPr>
      <w:r>
        <w:rPr>
          <w:sz w:val="28"/>
          <w:szCs w:val="28"/>
        </w:rPr>
        <w:t>2.4. Результатом предоставления муниципальной услуги являются:</w:t>
      </w:r>
    </w:p>
    <w:p w:rsidR="007F23AC" w:rsidRDefault="007F23AC" w:rsidP="007F23AC">
      <w:pPr>
        <w:widowControl w:val="0"/>
        <w:autoSpaceDE w:val="0"/>
        <w:autoSpaceDN w:val="0"/>
        <w:adjustRightInd w:val="0"/>
        <w:ind w:firstLine="540"/>
        <w:jc w:val="both"/>
        <w:rPr>
          <w:sz w:val="28"/>
          <w:szCs w:val="28"/>
        </w:rPr>
      </w:pPr>
      <w:r>
        <w:rPr>
          <w:sz w:val="28"/>
          <w:szCs w:val="28"/>
        </w:rPr>
        <w:t xml:space="preserve">- </w:t>
      </w:r>
      <w:r>
        <w:rPr>
          <w:sz w:val="28"/>
          <w:szCs w:val="28"/>
          <w:lang w:eastAsia="en-US"/>
        </w:rPr>
        <w:t xml:space="preserve">выдача постановления </w:t>
      </w:r>
      <w:r>
        <w:rPr>
          <w:sz w:val="28"/>
          <w:szCs w:val="28"/>
        </w:rPr>
        <w:t>администрации об утверждении инвестиционной программы, включающий в себя перечень инвестиционных проектов с указанием сроков их реализации и объема финансирования (в том числе объема финансирования за счет инвестиционных ресурсов, включаемых в регулируемые государством тарифы, а также за счет бюджетного финансирования);</w:t>
      </w:r>
    </w:p>
    <w:p w:rsidR="007F23AC" w:rsidRDefault="007F23AC" w:rsidP="007F23AC">
      <w:pPr>
        <w:widowControl w:val="0"/>
        <w:autoSpaceDE w:val="0"/>
        <w:autoSpaceDN w:val="0"/>
        <w:adjustRightInd w:val="0"/>
        <w:ind w:firstLine="540"/>
        <w:jc w:val="both"/>
        <w:rPr>
          <w:sz w:val="28"/>
          <w:szCs w:val="28"/>
        </w:rPr>
      </w:pPr>
      <w:r>
        <w:rPr>
          <w:sz w:val="28"/>
          <w:szCs w:val="28"/>
        </w:rPr>
        <w:t>- решение о возврате инвестиционной программы Заявителю для устранения замечаний (с указанием причин возврата);</w:t>
      </w:r>
    </w:p>
    <w:p w:rsidR="007F23AC" w:rsidRDefault="007F23AC" w:rsidP="007F23AC">
      <w:pPr>
        <w:autoSpaceDE w:val="0"/>
        <w:autoSpaceDN w:val="0"/>
        <w:adjustRightInd w:val="0"/>
        <w:ind w:firstLine="567"/>
        <w:jc w:val="both"/>
        <w:rPr>
          <w:sz w:val="28"/>
          <w:szCs w:val="28"/>
          <w:lang w:eastAsia="en-US"/>
        </w:rPr>
      </w:pPr>
      <w:bookmarkStart w:id="3" w:name="Par167"/>
      <w:bookmarkEnd w:id="3"/>
      <w:r>
        <w:rPr>
          <w:sz w:val="28"/>
          <w:szCs w:val="28"/>
          <w:lang w:eastAsia="en-US"/>
        </w:rPr>
        <w:t xml:space="preserve">- отказ в выдаче постановления администрации об утверждении  инвестиционной программы </w:t>
      </w:r>
      <w:r>
        <w:rPr>
          <w:sz w:val="28"/>
          <w:szCs w:val="28"/>
        </w:rPr>
        <w:t>организации, осуществляющей регулируемые виды деятельности в сферах горячего водоснабжения, холодного водоснабжения и (или) водоотведения</w:t>
      </w:r>
      <w:r>
        <w:rPr>
          <w:sz w:val="28"/>
          <w:szCs w:val="28"/>
          <w:lang w:eastAsia="en-US"/>
        </w:rPr>
        <w:t>.</w:t>
      </w:r>
    </w:p>
    <w:p w:rsidR="007F23AC" w:rsidRDefault="007F23AC" w:rsidP="007F23AC">
      <w:pPr>
        <w:autoSpaceDE w:val="0"/>
        <w:autoSpaceDN w:val="0"/>
        <w:adjustRightInd w:val="0"/>
        <w:ind w:firstLine="709"/>
        <w:jc w:val="both"/>
        <w:rPr>
          <w:sz w:val="28"/>
          <w:szCs w:val="28"/>
          <w:lang w:eastAsia="en-US"/>
        </w:rPr>
      </w:pPr>
      <w:bookmarkStart w:id="4" w:name="Par174"/>
      <w:bookmarkEnd w:id="4"/>
      <w:r>
        <w:rPr>
          <w:sz w:val="28"/>
          <w:szCs w:val="28"/>
        </w:rPr>
        <w:t xml:space="preserve">2.5. </w:t>
      </w:r>
      <w:r>
        <w:rPr>
          <w:sz w:val="28"/>
          <w:szCs w:val="28"/>
          <w:lang w:eastAsia="en-US"/>
        </w:rPr>
        <w:t>Срок утверждения и выдачи заявителю утвержденной инвестиционной программы составляет 30 календарных дней со дня поступления заявления и документов.</w:t>
      </w:r>
    </w:p>
    <w:p w:rsidR="007F23AC" w:rsidRDefault="007F23AC" w:rsidP="007F23AC">
      <w:pPr>
        <w:widowControl w:val="0"/>
        <w:autoSpaceDE w:val="0"/>
        <w:autoSpaceDN w:val="0"/>
        <w:adjustRightInd w:val="0"/>
        <w:ind w:firstLine="709"/>
        <w:jc w:val="both"/>
        <w:rPr>
          <w:sz w:val="28"/>
          <w:szCs w:val="28"/>
        </w:rPr>
      </w:pPr>
      <w:r>
        <w:rPr>
          <w:sz w:val="28"/>
          <w:szCs w:val="28"/>
        </w:rPr>
        <w:t>2.6. Срок приостановления предоставления муниципальной услуги законодательством не предусмотрен.</w:t>
      </w:r>
    </w:p>
    <w:p w:rsidR="007F23AC" w:rsidRDefault="007F23AC" w:rsidP="007F23AC">
      <w:pPr>
        <w:widowControl w:val="0"/>
        <w:autoSpaceDE w:val="0"/>
        <w:autoSpaceDN w:val="0"/>
        <w:adjustRightInd w:val="0"/>
        <w:ind w:firstLine="709"/>
        <w:jc w:val="both"/>
        <w:rPr>
          <w:sz w:val="28"/>
          <w:szCs w:val="28"/>
        </w:rPr>
      </w:pPr>
      <w:r>
        <w:rPr>
          <w:sz w:val="28"/>
          <w:szCs w:val="28"/>
        </w:rPr>
        <w:t>2.7. Предоставление муниципальной услуги осуществляется в соответствии с законодательством.</w:t>
      </w:r>
    </w:p>
    <w:p w:rsidR="007F23AC" w:rsidRDefault="007F23AC" w:rsidP="007F23AC">
      <w:pPr>
        <w:widowControl w:val="0"/>
        <w:autoSpaceDE w:val="0"/>
        <w:autoSpaceDN w:val="0"/>
        <w:adjustRightInd w:val="0"/>
        <w:ind w:firstLine="709"/>
        <w:jc w:val="both"/>
        <w:rPr>
          <w:sz w:val="28"/>
          <w:szCs w:val="28"/>
        </w:rPr>
      </w:pPr>
      <w:r>
        <w:rPr>
          <w:sz w:val="28"/>
          <w:szCs w:val="28"/>
        </w:rPr>
        <w:t>2.8. Правовой основой предоставления муниципальной услуги являются следующие нормативные правовые акты:</w:t>
      </w:r>
    </w:p>
    <w:p w:rsidR="007F23AC" w:rsidRDefault="007F23AC" w:rsidP="007F23AC">
      <w:pPr>
        <w:widowControl w:val="0"/>
        <w:autoSpaceDE w:val="0"/>
        <w:autoSpaceDN w:val="0"/>
        <w:adjustRightInd w:val="0"/>
        <w:ind w:firstLine="709"/>
        <w:jc w:val="both"/>
        <w:rPr>
          <w:sz w:val="28"/>
          <w:szCs w:val="28"/>
        </w:rPr>
      </w:pPr>
      <w:r>
        <w:rPr>
          <w:sz w:val="28"/>
          <w:szCs w:val="28"/>
        </w:rPr>
        <w:t>а) Конституция Российской Федерации (Российская газета, 21.01.2009, № 7);</w:t>
      </w:r>
    </w:p>
    <w:p w:rsidR="007F23AC" w:rsidRDefault="007F23AC" w:rsidP="007F23AC">
      <w:pPr>
        <w:autoSpaceDE w:val="0"/>
        <w:autoSpaceDN w:val="0"/>
        <w:adjustRightInd w:val="0"/>
        <w:ind w:firstLine="709"/>
        <w:jc w:val="both"/>
        <w:rPr>
          <w:sz w:val="28"/>
          <w:szCs w:val="28"/>
        </w:rPr>
      </w:pPr>
      <w:r>
        <w:rPr>
          <w:sz w:val="28"/>
          <w:szCs w:val="28"/>
        </w:rPr>
        <w:t xml:space="preserve">б) </w:t>
      </w:r>
      <w:r>
        <w:rPr>
          <w:sz w:val="28"/>
          <w:szCs w:val="28"/>
          <w:lang w:eastAsia="en-US"/>
        </w:rPr>
        <w:t>Федеральный закон от 06.11.2003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7F23AC" w:rsidRDefault="007F23AC" w:rsidP="007F23AC">
      <w:pPr>
        <w:autoSpaceDE w:val="0"/>
        <w:autoSpaceDN w:val="0"/>
        <w:adjustRightInd w:val="0"/>
        <w:ind w:firstLine="709"/>
        <w:jc w:val="both"/>
        <w:rPr>
          <w:sz w:val="28"/>
          <w:szCs w:val="28"/>
          <w:lang w:eastAsia="en-US"/>
        </w:rPr>
      </w:pPr>
      <w:r>
        <w:rPr>
          <w:sz w:val="28"/>
          <w:szCs w:val="28"/>
          <w:lang w:eastAsia="en-US"/>
        </w:rPr>
        <w:t>в) Федеральный закон от 27.07.2010 № 210-ФЗ «Об организации предоставления государственных и муниципальных услуг» (Российская газета,       № 168, 30.07.2010);</w:t>
      </w:r>
    </w:p>
    <w:p w:rsidR="007F23AC" w:rsidRDefault="007F23AC" w:rsidP="007F23AC">
      <w:pPr>
        <w:pStyle w:val="a5"/>
        <w:ind w:firstLine="708"/>
        <w:jc w:val="both"/>
        <w:rPr>
          <w:rFonts w:ascii="Times New Roman" w:hAnsi="Times New Roman"/>
          <w:sz w:val="28"/>
          <w:szCs w:val="28"/>
        </w:rPr>
      </w:pPr>
      <w:r>
        <w:rPr>
          <w:rFonts w:ascii="Times New Roman" w:hAnsi="Times New Roman"/>
          <w:sz w:val="28"/>
          <w:szCs w:val="28"/>
          <w:lang w:eastAsia="en-US"/>
        </w:rPr>
        <w:t>г) Федеральный закон от 07.12.2011 № 416-ФЗ «</w:t>
      </w:r>
      <w:r>
        <w:rPr>
          <w:rFonts w:ascii="Times New Roman" w:hAnsi="Times New Roman"/>
          <w:sz w:val="28"/>
          <w:szCs w:val="28"/>
        </w:rPr>
        <w:t>О водоснабжении и водоотведении» (Российская газета, 10.12.2011, № 278с);</w:t>
      </w:r>
    </w:p>
    <w:p w:rsidR="007F23AC" w:rsidRDefault="007F23AC" w:rsidP="007F23AC">
      <w:pPr>
        <w:pStyle w:val="a5"/>
        <w:ind w:left="139"/>
        <w:jc w:val="both"/>
        <w:rPr>
          <w:rFonts w:ascii="Times New Roman" w:hAnsi="Times New Roman"/>
          <w:sz w:val="28"/>
          <w:szCs w:val="28"/>
        </w:rPr>
      </w:pPr>
      <w:r>
        <w:rPr>
          <w:rFonts w:ascii="Times New Roman" w:hAnsi="Times New Roman"/>
          <w:sz w:val="28"/>
          <w:szCs w:val="28"/>
        </w:rPr>
        <w:tab/>
        <w:t>д) Федеральный закон от 27.07.2006 № 152-ФЗ «О персональных данных» (Российская газета, 29.07. 2006, № 165);</w:t>
      </w:r>
    </w:p>
    <w:p w:rsidR="007F23AC" w:rsidRDefault="007F23AC" w:rsidP="007F23AC">
      <w:pPr>
        <w:pStyle w:val="a5"/>
        <w:ind w:left="139" w:firstLine="569"/>
        <w:jc w:val="both"/>
        <w:rPr>
          <w:rFonts w:ascii="Times New Roman" w:hAnsi="Times New Roman"/>
          <w:sz w:val="28"/>
          <w:szCs w:val="28"/>
        </w:rPr>
      </w:pPr>
      <w:r>
        <w:rPr>
          <w:rFonts w:ascii="Times New Roman" w:hAnsi="Times New Roman"/>
          <w:sz w:val="28"/>
          <w:szCs w:val="28"/>
          <w:lang w:eastAsia="en-US"/>
        </w:rPr>
        <w:t xml:space="preserve">е) </w:t>
      </w:r>
      <w:r>
        <w:rPr>
          <w:rFonts w:ascii="Times New Roman" w:hAnsi="Times New Roman"/>
          <w:sz w:val="28"/>
          <w:szCs w:val="28"/>
        </w:rPr>
        <w:t xml:space="preserve">Постановление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w:t>
      </w:r>
      <w:r>
        <w:rPr>
          <w:rFonts w:ascii="Times New Roman" w:hAnsi="Times New Roman"/>
          <w:sz w:val="28"/>
          <w:szCs w:val="28"/>
        </w:rPr>
        <w:lastRenderedPageBreak/>
        <w:t>(Собрание законодательства Российской Федерации № 32, от 12.08.2013, ст. 4303).</w:t>
      </w:r>
    </w:p>
    <w:p w:rsidR="007F23AC" w:rsidRDefault="007F23AC" w:rsidP="007F23AC">
      <w:pPr>
        <w:widowControl w:val="0"/>
        <w:autoSpaceDE w:val="0"/>
        <w:autoSpaceDN w:val="0"/>
        <w:adjustRightInd w:val="0"/>
        <w:ind w:firstLine="709"/>
        <w:jc w:val="both"/>
        <w:rPr>
          <w:sz w:val="28"/>
          <w:szCs w:val="28"/>
        </w:rPr>
      </w:pPr>
      <w:bookmarkStart w:id="5" w:name="Par202"/>
      <w:bookmarkEnd w:id="5"/>
      <w:r>
        <w:rPr>
          <w:sz w:val="28"/>
          <w:szCs w:val="28"/>
        </w:rPr>
        <w:t xml:space="preserve">2.9. Для получения муниципальной услуги заявитель оформляет </w:t>
      </w:r>
      <w:hyperlink r:id="rId7" w:anchor="Par381" w:history="1">
        <w:r>
          <w:rPr>
            <w:rStyle w:val="a3"/>
            <w:color w:val="auto"/>
            <w:sz w:val="28"/>
            <w:szCs w:val="28"/>
            <w:u w:val="none"/>
          </w:rPr>
          <w:t>заявление</w:t>
        </w:r>
      </w:hyperlink>
      <w:r>
        <w:rPr>
          <w:sz w:val="28"/>
          <w:szCs w:val="28"/>
        </w:rPr>
        <w:t xml:space="preserve"> на предоставление муниципальной услуги по форме, представленной в Приложении     № 2 к настоящему административному регламенту (далее – заявление).</w:t>
      </w:r>
    </w:p>
    <w:p w:rsidR="007F23AC" w:rsidRDefault="007F23AC" w:rsidP="007F23AC">
      <w:pPr>
        <w:widowControl w:val="0"/>
        <w:autoSpaceDE w:val="0"/>
        <w:autoSpaceDN w:val="0"/>
        <w:adjustRightInd w:val="0"/>
        <w:ind w:firstLine="709"/>
        <w:jc w:val="both"/>
        <w:rPr>
          <w:sz w:val="28"/>
          <w:szCs w:val="28"/>
        </w:rPr>
      </w:pPr>
      <w:r>
        <w:rPr>
          <w:sz w:val="28"/>
          <w:szCs w:val="28"/>
        </w:rPr>
        <w:t>2.10. К заявлению прилагаются следующие документы:</w:t>
      </w:r>
    </w:p>
    <w:p w:rsidR="007F23AC" w:rsidRDefault="007F23AC" w:rsidP="007F23AC">
      <w:pPr>
        <w:widowControl w:val="0"/>
        <w:autoSpaceDE w:val="0"/>
        <w:autoSpaceDN w:val="0"/>
        <w:adjustRightInd w:val="0"/>
        <w:ind w:firstLine="709"/>
        <w:jc w:val="both"/>
        <w:rPr>
          <w:sz w:val="28"/>
          <w:szCs w:val="28"/>
        </w:rPr>
      </w:pPr>
      <w:r>
        <w:rPr>
          <w:sz w:val="28"/>
          <w:szCs w:val="28"/>
        </w:rPr>
        <w:t>а) учредительные документы юридического лица;</w:t>
      </w:r>
    </w:p>
    <w:p w:rsidR="007F23AC" w:rsidRDefault="007F23AC" w:rsidP="007F23AC">
      <w:pPr>
        <w:widowControl w:val="0"/>
        <w:autoSpaceDE w:val="0"/>
        <w:autoSpaceDN w:val="0"/>
        <w:adjustRightInd w:val="0"/>
        <w:ind w:firstLine="709"/>
        <w:jc w:val="both"/>
        <w:rPr>
          <w:sz w:val="28"/>
          <w:szCs w:val="28"/>
        </w:rPr>
      </w:pPr>
      <w:r>
        <w:rPr>
          <w:sz w:val="28"/>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F23AC" w:rsidRDefault="007F23AC" w:rsidP="007F23AC">
      <w:pPr>
        <w:autoSpaceDE w:val="0"/>
        <w:autoSpaceDN w:val="0"/>
        <w:adjustRightInd w:val="0"/>
        <w:ind w:firstLine="709"/>
        <w:jc w:val="both"/>
        <w:rPr>
          <w:sz w:val="28"/>
          <w:szCs w:val="28"/>
        </w:rPr>
      </w:pPr>
      <w:r>
        <w:rPr>
          <w:sz w:val="28"/>
          <w:szCs w:val="28"/>
        </w:rPr>
        <w:t>в) проект инвестиционной программы, который должен содержать следующие приложения:</w:t>
      </w:r>
    </w:p>
    <w:p w:rsidR="007F23AC" w:rsidRDefault="007F23AC" w:rsidP="007F23AC">
      <w:pPr>
        <w:autoSpaceDE w:val="0"/>
        <w:autoSpaceDN w:val="0"/>
        <w:adjustRightInd w:val="0"/>
        <w:ind w:firstLine="720"/>
        <w:jc w:val="both"/>
        <w:rPr>
          <w:sz w:val="28"/>
          <w:szCs w:val="28"/>
        </w:rPr>
      </w:pPr>
      <w:r>
        <w:rPr>
          <w:sz w:val="28"/>
          <w:szCs w:val="28"/>
        </w:rPr>
        <w:t>паспорт инвестиционной программы;</w:t>
      </w:r>
    </w:p>
    <w:p w:rsidR="007F23AC" w:rsidRDefault="007F23AC" w:rsidP="007F23AC">
      <w:pPr>
        <w:autoSpaceDE w:val="0"/>
        <w:autoSpaceDN w:val="0"/>
        <w:adjustRightInd w:val="0"/>
        <w:ind w:firstLine="720"/>
        <w:jc w:val="both"/>
        <w:rPr>
          <w:sz w:val="28"/>
          <w:szCs w:val="28"/>
        </w:rPr>
      </w:pPr>
      <w:r>
        <w:rPr>
          <w:sz w:val="28"/>
          <w:szCs w:val="28"/>
        </w:rPr>
        <w:t xml:space="preserve">плановые значения показателей надежности, качества и </w:t>
      </w:r>
      <w:proofErr w:type="spellStart"/>
      <w:r>
        <w:rPr>
          <w:sz w:val="28"/>
          <w:szCs w:val="28"/>
        </w:rPr>
        <w:t>энергоэффективности</w:t>
      </w:r>
      <w:proofErr w:type="spellEnd"/>
      <w:r>
        <w:rPr>
          <w:sz w:val="28"/>
          <w:szCs w:val="28"/>
        </w:rPr>
        <w:t xml:space="preserve"> объектов централизованных систем водоснабжения и (или) водоотведения;</w:t>
      </w:r>
    </w:p>
    <w:p w:rsidR="007F23AC" w:rsidRDefault="007F23AC" w:rsidP="007F23AC">
      <w:pPr>
        <w:autoSpaceDE w:val="0"/>
        <w:autoSpaceDN w:val="0"/>
        <w:adjustRightInd w:val="0"/>
        <w:ind w:firstLine="708"/>
        <w:jc w:val="both"/>
        <w:rPr>
          <w:sz w:val="28"/>
          <w:szCs w:val="28"/>
        </w:rPr>
      </w:pPr>
      <w:bookmarkStart w:id="6" w:name="sub_10102"/>
      <w:proofErr w:type="gramStart"/>
      <w:r>
        <w:rPr>
          <w:sz w:val="28"/>
          <w:szCs w:val="28"/>
        </w:rPr>
        <w:t>перечень мероприятий по подготовке проектной документации, строительству, модернизации и (или) реконструкции существующих объектов централизованных систем водоснабжения и (или) водоотведения, их краткое описание, в том числе обоснование их необходимости, размеров расходов на строительство, модернизацию и (или) реконструкцию каждого из объектов централизованных систем водоснабжения и (или) водоотведения, предусмотренных мероприятиями (в прогнозных ценах соответствующего года, определенных с использованием прогнозных индексов цен, установленных в</w:t>
      </w:r>
      <w:proofErr w:type="gramEnd"/>
      <w:r>
        <w:rPr>
          <w:sz w:val="28"/>
          <w:szCs w:val="28"/>
        </w:rPr>
        <w:t xml:space="preserve"> </w:t>
      </w:r>
      <w:proofErr w:type="gramStart"/>
      <w:r>
        <w:rPr>
          <w:sz w:val="28"/>
          <w:szCs w:val="28"/>
        </w:rPr>
        <w:t>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описание и место расположения строящихся, модернизируемых и (или) реконструируемых объектов централизованных систем водоснабжения и (или) водоотведения, обеспечивающие однозначную идентификацию таких объектов, основные технические характеристики таких объектов до и после реализации мероприятия;</w:t>
      </w:r>
      <w:proofErr w:type="gramEnd"/>
    </w:p>
    <w:p w:rsidR="007F23AC" w:rsidRDefault="007F23AC" w:rsidP="007F23AC">
      <w:pPr>
        <w:autoSpaceDE w:val="0"/>
        <w:autoSpaceDN w:val="0"/>
        <w:adjustRightInd w:val="0"/>
        <w:ind w:firstLine="720"/>
        <w:jc w:val="both"/>
        <w:rPr>
          <w:sz w:val="28"/>
          <w:szCs w:val="28"/>
        </w:rPr>
      </w:pPr>
      <w:bookmarkStart w:id="7" w:name="sub_10103"/>
      <w:bookmarkEnd w:id="6"/>
      <w:r>
        <w:rPr>
          <w:sz w:val="28"/>
          <w:szCs w:val="28"/>
        </w:rPr>
        <w:t>плановый процент износа объектов централизованных систем водоснабжения и (или) водоотведения и фактический процент износа объектов централизованных систем водоснабжения и (или) водоотведения, существующих на начало реализации инвестиционной программы;</w:t>
      </w:r>
    </w:p>
    <w:p w:rsidR="007F23AC" w:rsidRDefault="007F23AC" w:rsidP="007F23AC">
      <w:pPr>
        <w:autoSpaceDE w:val="0"/>
        <w:autoSpaceDN w:val="0"/>
        <w:adjustRightInd w:val="0"/>
        <w:ind w:firstLine="720"/>
        <w:jc w:val="both"/>
        <w:rPr>
          <w:sz w:val="28"/>
          <w:szCs w:val="28"/>
        </w:rPr>
      </w:pPr>
      <w:bookmarkStart w:id="8" w:name="sub_10104"/>
      <w:bookmarkEnd w:id="7"/>
      <w:r>
        <w:rPr>
          <w:sz w:val="28"/>
          <w:szCs w:val="28"/>
        </w:rPr>
        <w:t>график реализации мероприятий инвестиционной программы, включая график ввода объектов централизованных систем водоснабжения и (или) водоотведения в эксплуатацию;</w:t>
      </w:r>
    </w:p>
    <w:p w:rsidR="007F23AC" w:rsidRDefault="007F23AC" w:rsidP="007F23AC">
      <w:pPr>
        <w:autoSpaceDE w:val="0"/>
        <w:autoSpaceDN w:val="0"/>
        <w:adjustRightInd w:val="0"/>
        <w:ind w:firstLine="720"/>
        <w:jc w:val="both"/>
        <w:rPr>
          <w:sz w:val="28"/>
          <w:szCs w:val="28"/>
        </w:rPr>
      </w:pPr>
      <w:bookmarkStart w:id="9" w:name="sub_10105"/>
      <w:bookmarkEnd w:id="8"/>
      <w:r>
        <w:rPr>
          <w:sz w:val="28"/>
          <w:szCs w:val="28"/>
        </w:rPr>
        <w:t>источники финансирования инвестиционной программы с разделением по видам деятельности и по годам в прогнозных ценах соответствующего года</w:t>
      </w:r>
      <w:bookmarkStart w:id="10" w:name="sub_10109"/>
      <w:bookmarkEnd w:id="9"/>
      <w:r>
        <w:rPr>
          <w:sz w:val="28"/>
          <w:szCs w:val="28"/>
        </w:rPr>
        <w:t>;</w:t>
      </w:r>
    </w:p>
    <w:p w:rsidR="007F23AC" w:rsidRDefault="007F23AC" w:rsidP="007F23AC">
      <w:pPr>
        <w:autoSpaceDE w:val="0"/>
        <w:autoSpaceDN w:val="0"/>
        <w:adjustRightInd w:val="0"/>
        <w:ind w:firstLine="720"/>
        <w:jc w:val="both"/>
        <w:rPr>
          <w:sz w:val="28"/>
          <w:szCs w:val="28"/>
        </w:rPr>
      </w:pPr>
      <w:bookmarkStart w:id="11" w:name="sub_101010"/>
      <w:bookmarkEnd w:id="10"/>
      <w:r>
        <w:rPr>
          <w:sz w:val="28"/>
          <w:szCs w:val="28"/>
        </w:rPr>
        <w:t xml:space="preserve">отчет об исполнении инвестиционной программы за последний истекший год периода реализации инвестиционной программы, </w:t>
      </w:r>
      <w:proofErr w:type="gramStart"/>
      <w:r>
        <w:rPr>
          <w:sz w:val="28"/>
          <w:szCs w:val="28"/>
        </w:rPr>
        <w:t>содержащий</w:t>
      </w:r>
      <w:proofErr w:type="gramEnd"/>
      <w:r>
        <w:rPr>
          <w:sz w:val="28"/>
          <w:szCs w:val="28"/>
        </w:rPr>
        <w:t xml:space="preserve"> в том числе основные технические характеристики модернизируемых и (или) реконструируемых объектов централизованных систем водоснабжения и (или) водоотведения до и после проведения мероприятий этой инвестиционной </w:t>
      </w:r>
      <w:r>
        <w:rPr>
          <w:sz w:val="28"/>
          <w:szCs w:val="28"/>
        </w:rPr>
        <w:lastRenderedPageBreak/>
        <w:t>программы (при наличии инвестиционной программы, реализация которой завершена (прекращена) в течение года, предшествующего году утверждения новой инвестиционной программы).</w:t>
      </w:r>
    </w:p>
    <w:bookmarkEnd w:id="11"/>
    <w:p w:rsidR="007F23AC" w:rsidRDefault="007F23AC" w:rsidP="007F23AC">
      <w:pPr>
        <w:autoSpaceDE w:val="0"/>
        <w:autoSpaceDN w:val="0"/>
        <w:adjustRightInd w:val="0"/>
        <w:ind w:firstLine="709"/>
        <w:jc w:val="both"/>
        <w:rPr>
          <w:sz w:val="28"/>
          <w:szCs w:val="28"/>
        </w:rPr>
      </w:pPr>
      <w:r>
        <w:rPr>
          <w:sz w:val="28"/>
          <w:szCs w:val="28"/>
        </w:rPr>
        <w:t>2.11. Заявитель или его представитель должен представить документы, указанные в пункте 2.10. настоящего административного регламента.</w:t>
      </w:r>
    </w:p>
    <w:p w:rsidR="007F23AC" w:rsidRDefault="007F23AC" w:rsidP="007F23AC">
      <w:pPr>
        <w:autoSpaceDE w:val="0"/>
        <w:autoSpaceDN w:val="0"/>
        <w:adjustRightInd w:val="0"/>
        <w:ind w:firstLine="709"/>
        <w:jc w:val="both"/>
        <w:rPr>
          <w:sz w:val="28"/>
          <w:szCs w:val="28"/>
        </w:rPr>
      </w:pPr>
      <w:r>
        <w:rPr>
          <w:sz w:val="28"/>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2.10. настоящего административного регламента.</w:t>
      </w:r>
    </w:p>
    <w:p w:rsidR="007F23AC" w:rsidRDefault="007F23AC" w:rsidP="007F23AC">
      <w:pPr>
        <w:autoSpaceDE w:val="0"/>
        <w:autoSpaceDN w:val="0"/>
        <w:adjustRightInd w:val="0"/>
        <w:ind w:firstLine="709"/>
        <w:jc w:val="both"/>
        <w:rPr>
          <w:sz w:val="28"/>
          <w:szCs w:val="28"/>
        </w:rPr>
      </w:pPr>
      <w:r>
        <w:rPr>
          <w:sz w:val="28"/>
          <w:szCs w:val="28"/>
        </w:rPr>
        <w:t>2.12. Требования к документам, представляемым заявителем:</w:t>
      </w:r>
    </w:p>
    <w:p w:rsidR="007F23AC" w:rsidRDefault="007F23AC" w:rsidP="007F23AC">
      <w:pPr>
        <w:autoSpaceDE w:val="0"/>
        <w:autoSpaceDN w:val="0"/>
        <w:adjustRightInd w:val="0"/>
        <w:ind w:firstLine="709"/>
        <w:jc w:val="both"/>
        <w:rPr>
          <w:sz w:val="28"/>
          <w:szCs w:val="28"/>
        </w:rPr>
      </w:pPr>
      <w:r>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F23AC" w:rsidRDefault="007F23AC" w:rsidP="007F23AC">
      <w:pPr>
        <w:autoSpaceDE w:val="0"/>
        <w:autoSpaceDN w:val="0"/>
        <w:adjustRightInd w:val="0"/>
        <w:ind w:firstLine="709"/>
        <w:jc w:val="both"/>
        <w:rPr>
          <w:sz w:val="28"/>
          <w:szCs w:val="28"/>
        </w:rPr>
      </w:pPr>
      <w:r>
        <w:rPr>
          <w:sz w:val="28"/>
          <w:szCs w:val="28"/>
        </w:rPr>
        <w:t>б) тексты документов должны быть написаны разборчиво;</w:t>
      </w:r>
    </w:p>
    <w:p w:rsidR="007F23AC" w:rsidRDefault="007F23AC" w:rsidP="007F23AC">
      <w:pPr>
        <w:autoSpaceDE w:val="0"/>
        <w:autoSpaceDN w:val="0"/>
        <w:adjustRightInd w:val="0"/>
        <w:ind w:firstLine="709"/>
        <w:jc w:val="both"/>
        <w:rPr>
          <w:sz w:val="28"/>
          <w:szCs w:val="28"/>
        </w:rPr>
      </w:pPr>
      <w:r>
        <w:rPr>
          <w:sz w:val="28"/>
          <w:szCs w:val="28"/>
        </w:rPr>
        <w:t>в) документы не должны иметь подчисток, приписок, зачеркнутых слов и не оговоренных в них исправлений;</w:t>
      </w:r>
    </w:p>
    <w:p w:rsidR="007F23AC" w:rsidRDefault="007F23AC" w:rsidP="007F23AC">
      <w:pPr>
        <w:autoSpaceDE w:val="0"/>
        <w:autoSpaceDN w:val="0"/>
        <w:adjustRightInd w:val="0"/>
        <w:ind w:firstLine="709"/>
        <w:jc w:val="both"/>
        <w:rPr>
          <w:sz w:val="28"/>
          <w:szCs w:val="28"/>
        </w:rPr>
      </w:pPr>
      <w:r>
        <w:rPr>
          <w:sz w:val="28"/>
          <w:szCs w:val="28"/>
        </w:rPr>
        <w:t>г) документы не должны быть исполнены карандашом;</w:t>
      </w:r>
    </w:p>
    <w:p w:rsidR="007F23AC" w:rsidRDefault="007F23AC" w:rsidP="007F23AC">
      <w:pPr>
        <w:autoSpaceDE w:val="0"/>
        <w:autoSpaceDN w:val="0"/>
        <w:adjustRightInd w:val="0"/>
        <w:ind w:firstLine="709"/>
        <w:jc w:val="both"/>
        <w:rPr>
          <w:sz w:val="28"/>
          <w:szCs w:val="28"/>
        </w:rPr>
      </w:pPr>
      <w:r>
        <w:rPr>
          <w:sz w:val="28"/>
          <w:szCs w:val="28"/>
        </w:rPr>
        <w:t>д) документы не должны иметь повреждений, наличие которых не позволяет однозначно истолковать их содержание.</w:t>
      </w:r>
    </w:p>
    <w:p w:rsidR="007F23AC" w:rsidRDefault="007F23AC" w:rsidP="007F23AC">
      <w:pPr>
        <w:ind w:firstLine="708"/>
        <w:jc w:val="both"/>
        <w:rPr>
          <w:color w:val="000000"/>
          <w:sz w:val="28"/>
          <w:szCs w:val="28"/>
        </w:rPr>
      </w:pPr>
      <w:r>
        <w:rPr>
          <w:color w:val="000000"/>
          <w:sz w:val="28"/>
          <w:szCs w:val="28"/>
        </w:rPr>
        <w:t>2.13.</w:t>
      </w:r>
      <w:r>
        <w:rPr>
          <w:b/>
          <w:color w:val="000000"/>
          <w:sz w:val="28"/>
          <w:szCs w:val="28"/>
        </w:rPr>
        <w:t xml:space="preserve"> </w:t>
      </w:r>
      <w:r>
        <w:rPr>
          <w:color w:val="000000"/>
          <w:sz w:val="28"/>
          <w:szCs w:val="28"/>
        </w:rPr>
        <w:t>Основанием для отказа в приеме к рассмотрению заявления и документов являются:</w:t>
      </w:r>
    </w:p>
    <w:p w:rsidR="007F23AC" w:rsidRDefault="007F23AC" w:rsidP="007F23AC">
      <w:pPr>
        <w:ind w:firstLine="708"/>
        <w:jc w:val="both"/>
        <w:rPr>
          <w:sz w:val="28"/>
          <w:szCs w:val="28"/>
        </w:rPr>
      </w:pPr>
      <w:r>
        <w:rPr>
          <w:color w:val="000000"/>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F23AC" w:rsidRDefault="007F23AC" w:rsidP="007F23AC">
      <w:pPr>
        <w:ind w:firstLine="708"/>
        <w:jc w:val="both"/>
        <w:rPr>
          <w:sz w:val="28"/>
          <w:szCs w:val="28"/>
        </w:rPr>
      </w:pPr>
      <w:r>
        <w:rPr>
          <w:sz w:val="28"/>
          <w:szCs w:val="28"/>
        </w:rPr>
        <w:t>несоответствие документов требованиям, указанным в пункте 2.12. настоящего административного регламента;</w:t>
      </w:r>
    </w:p>
    <w:p w:rsidR="007F23AC" w:rsidRDefault="007F23AC" w:rsidP="007F23AC">
      <w:pPr>
        <w:ind w:firstLine="708"/>
        <w:jc w:val="both"/>
        <w:rPr>
          <w:color w:val="000000"/>
          <w:sz w:val="28"/>
          <w:szCs w:val="28"/>
        </w:rPr>
      </w:pPr>
      <w:r>
        <w:rPr>
          <w:color w:val="000000"/>
          <w:sz w:val="28"/>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F23AC" w:rsidRDefault="007F23AC" w:rsidP="007F23AC">
      <w:pPr>
        <w:ind w:firstLine="708"/>
        <w:jc w:val="both"/>
        <w:rPr>
          <w:color w:val="000000"/>
          <w:sz w:val="28"/>
          <w:szCs w:val="28"/>
        </w:rPr>
      </w:pPr>
      <w:r>
        <w:rPr>
          <w:color w:val="000000"/>
          <w:sz w:val="28"/>
          <w:szCs w:val="28"/>
        </w:rPr>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F23AC" w:rsidRDefault="007F23AC" w:rsidP="007F23AC">
      <w:pPr>
        <w:ind w:firstLine="708"/>
        <w:jc w:val="both"/>
        <w:rPr>
          <w:color w:val="000000"/>
          <w:sz w:val="28"/>
          <w:szCs w:val="28"/>
        </w:rPr>
      </w:pPr>
      <w:r>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7F23AC" w:rsidRDefault="007F23AC" w:rsidP="007F23AC">
      <w:pPr>
        <w:ind w:firstLine="708"/>
        <w:jc w:val="both"/>
        <w:rPr>
          <w:color w:val="000000"/>
          <w:sz w:val="28"/>
          <w:szCs w:val="28"/>
        </w:rPr>
      </w:pPr>
      <w:proofErr w:type="gramStart"/>
      <w:r>
        <w:rPr>
          <w:color w:val="000000"/>
          <w:sz w:val="28"/>
          <w:szCs w:val="28"/>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w:t>
      </w:r>
      <w:r>
        <w:rPr>
          <w:color w:val="000000"/>
          <w:sz w:val="28"/>
          <w:szCs w:val="28"/>
        </w:rPr>
        <w:lastRenderedPageBreak/>
        <w:t>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7F23AC" w:rsidRDefault="007F23AC" w:rsidP="007F23AC">
      <w:pPr>
        <w:ind w:firstLine="708"/>
        <w:jc w:val="both"/>
        <w:rPr>
          <w:sz w:val="28"/>
          <w:szCs w:val="28"/>
        </w:rPr>
      </w:pPr>
      <w:r>
        <w:rPr>
          <w:color w:val="000000"/>
          <w:sz w:val="28"/>
          <w:szCs w:val="28"/>
        </w:rPr>
        <w:t>2.14. Отказ в приеме заявления и документов не препятствует повторному обращению гражданина или его представителя.</w:t>
      </w:r>
    </w:p>
    <w:p w:rsidR="007F23AC" w:rsidRDefault="007F23AC" w:rsidP="007F23AC">
      <w:pPr>
        <w:widowControl w:val="0"/>
        <w:autoSpaceDE w:val="0"/>
        <w:autoSpaceDN w:val="0"/>
        <w:adjustRightInd w:val="0"/>
        <w:ind w:firstLine="709"/>
        <w:jc w:val="both"/>
        <w:rPr>
          <w:sz w:val="28"/>
          <w:szCs w:val="28"/>
        </w:rPr>
      </w:pPr>
      <w:bookmarkStart w:id="12" w:name="Par251"/>
      <w:bookmarkEnd w:id="12"/>
      <w:r>
        <w:rPr>
          <w:sz w:val="28"/>
          <w:szCs w:val="28"/>
        </w:rPr>
        <w:t>2.15.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F23AC" w:rsidRDefault="007F23AC" w:rsidP="007F23AC">
      <w:pPr>
        <w:autoSpaceDE w:val="0"/>
        <w:autoSpaceDN w:val="0"/>
        <w:adjustRightInd w:val="0"/>
        <w:ind w:firstLine="709"/>
        <w:jc w:val="both"/>
        <w:rPr>
          <w:sz w:val="28"/>
          <w:szCs w:val="28"/>
        </w:rPr>
      </w:pPr>
      <w:r>
        <w:rPr>
          <w:sz w:val="28"/>
          <w:szCs w:val="28"/>
        </w:rPr>
        <w:t>2.16. Основаниями для отказа в предоставлении муниципальной услуги являются:</w:t>
      </w:r>
    </w:p>
    <w:p w:rsidR="007F23AC" w:rsidRDefault="007F23AC" w:rsidP="007F23AC">
      <w:pPr>
        <w:autoSpaceDE w:val="0"/>
        <w:autoSpaceDN w:val="0"/>
        <w:adjustRightInd w:val="0"/>
        <w:ind w:firstLine="709"/>
        <w:jc w:val="both"/>
        <w:rPr>
          <w:sz w:val="28"/>
          <w:szCs w:val="28"/>
        </w:rPr>
      </w:pPr>
      <w:r>
        <w:rPr>
          <w:sz w:val="28"/>
          <w:szCs w:val="28"/>
        </w:rPr>
        <w:t>а) отсутствие документов, указанных в пункте 2.10 настоящего административного регламента;</w:t>
      </w:r>
    </w:p>
    <w:p w:rsidR="007F23AC" w:rsidRDefault="007F23AC" w:rsidP="007F23AC">
      <w:pPr>
        <w:ind w:firstLine="708"/>
        <w:jc w:val="both"/>
        <w:rPr>
          <w:sz w:val="28"/>
          <w:szCs w:val="28"/>
        </w:rPr>
      </w:pPr>
      <w:r>
        <w:rPr>
          <w:sz w:val="28"/>
          <w:szCs w:val="28"/>
          <w:lang w:eastAsia="en-US"/>
        </w:rPr>
        <w:t xml:space="preserve">б) </w:t>
      </w:r>
      <w:r>
        <w:rPr>
          <w:sz w:val="28"/>
          <w:szCs w:val="28"/>
        </w:rPr>
        <w:t>отсутствие утвержденной в установленном порядке схемы водоснабжения и водоотведения.</w:t>
      </w:r>
    </w:p>
    <w:p w:rsidR="007F23AC" w:rsidRDefault="007F23AC" w:rsidP="007F23AC">
      <w:pPr>
        <w:widowControl w:val="0"/>
        <w:autoSpaceDE w:val="0"/>
        <w:autoSpaceDN w:val="0"/>
        <w:adjustRightInd w:val="0"/>
        <w:ind w:firstLine="709"/>
        <w:jc w:val="both"/>
        <w:rPr>
          <w:sz w:val="28"/>
          <w:szCs w:val="28"/>
        </w:rPr>
      </w:pPr>
      <w:r>
        <w:rPr>
          <w:sz w:val="28"/>
          <w:szCs w:val="28"/>
        </w:rPr>
        <w:t>2.17.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F23AC" w:rsidRDefault="007F23AC" w:rsidP="007F23AC">
      <w:pPr>
        <w:widowControl w:val="0"/>
        <w:autoSpaceDE w:val="0"/>
        <w:autoSpaceDN w:val="0"/>
        <w:adjustRightInd w:val="0"/>
        <w:ind w:firstLine="709"/>
        <w:jc w:val="both"/>
        <w:rPr>
          <w:sz w:val="28"/>
          <w:szCs w:val="28"/>
        </w:rPr>
      </w:pPr>
      <w:r>
        <w:rPr>
          <w:sz w:val="28"/>
          <w:szCs w:val="28"/>
        </w:rPr>
        <w:t>2.18. Основания взимания государственной пошлины или иной платы, взимаемой при предоставлении муниципальной услуги, законодательством не установлены.</w:t>
      </w:r>
      <w:bookmarkStart w:id="13" w:name="Par277"/>
      <w:bookmarkStart w:id="14" w:name="Par285"/>
      <w:bookmarkEnd w:id="13"/>
      <w:bookmarkEnd w:id="14"/>
    </w:p>
    <w:p w:rsidR="007F23AC" w:rsidRDefault="007F23AC" w:rsidP="007F23AC">
      <w:pPr>
        <w:ind w:firstLine="708"/>
        <w:jc w:val="both"/>
        <w:rPr>
          <w:sz w:val="28"/>
          <w:szCs w:val="28"/>
        </w:rPr>
      </w:pPr>
      <w:bookmarkStart w:id="15" w:name="Par289"/>
      <w:bookmarkEnd w:id="15"/>
      <w:r>
        <w:rPr>
          <w:sz w:val="28"/>
          <w:szCs w:val="28"/>
        </w:rPr>
        <w:t>2.19. Максимальное время ожидания в очереди при подаче заявления и документов не превышает 15 минут.</w:t>
      </w:r>
    </w:p>
    <w:p w:rsidR="007F23AC" w:rsidRDefault="007F23AC" w:rsidP="007F23AC">
      <w:pPr>
        <w:ind w:firstLine="708"/>
        <w:jc w:val="both"/>
        <w:rPr>
          <w:sz w:val="28"/>
          <w:szCs w:val="28"/>
        </w:rPr>
      </w:pPr>
      <w:r>
        <w:rPr>
          <w:sz w:val="28"/>
          <w:szCs w:val="28"/>
        </w:rPr>
        <w:t>2.20. При высокой нагрузке и превышении установленного пунктом 2.19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30 минут.</w:t>
      </w:r>
    </w:p>
    <w:p w:rsidR="007F23AC" w:rsidRDefault="007F23AC" w:rsidP="007F23AC">
      <w:pPr>
        <w:ind w:firstLine="708"/>
        <w:jc w:val="both"/>
        <w:rPr>
          <w:sz w:val="28"/>
          <w:szCs w:val="28"/>
        </w:rPr>
      </w:pPr>
      <w:r>
        <w:rPr>
          <w:sz w:val="28"/>
          <w:szCs w:val="28"/>
        </w:rPr>
        <w:t>2.21. Максимальное время ожидания в очереди при получении результата муниципальной услуги не превышает 15 минут.</w:t>
      </w:r>
    </w:p>
    <w:p w:rsidR="007F23AC" w:rsidRDefault="007F23AC" w:rsidP="007F23AC">
      <w:pPr>
        <w:ind w:firstLine="708"/>
        <w:jc w:val="both"/>
        <w:rPr>
          <w:sz w:val="28"/>
          <w:szCs w:val="28"/>
        </w:rPr>
      </w:pPr>
      <w:r>
        <w:rPr>
          <w:sz w:val="28"/>
          <w:szCs w:val="28"/>
        </w:rPr>
        <w:t>2.22.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F23AC" w:rsidRDefault="007F23AC" w:rsidP="007F23AC">
      <w:pPr>
        <w:ind w:firstLine="708"/>
        <w:jc w:val="both"/>
        <w:rPr>
          <w:sz w:val="28"/>
          <w:szCs w:val="28"/>
        </w:rPr>
      </w:pPr>
      <w:r>
        <w:rPr>
          <w:sz w:val="28"/>
          <w:szCs w:val="28"/>
        </w:rPr>
        <w:t>2.23. Максимальное время регистрации заявления о предоставлении муниципальной услуги составляет 10 минут.</w:t>
      </w:r>
    </w:p>
    <w:p w:rsidR="007F23AC" w:rsidRDefault="007F23AC" w:rsidP="007F23AC">
      <w:pPr>
        <w:widowControl w:val="0"/>
        <w:autoSpaceDE w:val="0"/>
        <w:autoSpaceDN w:val="0"/>
        <w:adjustRightInd w:val="0"/>
        <w:ind w:firstLine="709"/>
        <w:jc w:val="both"/>
        <w:rPr>
          <w:sz w:val="28"/>
          <w:szCs w:val="28"/>
        </w:rPr>
      </w:pPr>
      <w:bookmarkStart w:id="16" w:name="Par300"/>
      <w:bookmarkEnd w:id="16"/>
      <w:r>
        <w:rPr>
          <w:sz w:val="28"/>
          <w:szCs w:val="28"/>
        </w:rPr>
        <w:t>2.24.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F23AC" w:rsidRDefault="007F23AC" w:rsidP="007F23AC">
      <w:pPr>
        <w:autoSpaceDE w:val="0"/>
        <w:autoSpaceDN w:val="0"/>
        <w:adjustRightInd w:val="0"/>
        <w:ind w:firstLine="709"/>
        <w:jc w:val="both"/>
        <w:rPr>
          <w:sz w:val="28"/>
          <w:szCs w:val="28"/>
        </w:rPr>
      </w:pPr>
      <w:r>
        <w:rPr>
          <w:sz w:val="28"/>
          <w:szCs w:val="28"/>
        </w:rPr>
        <w:t xml:space="preserve">2.25. Информационные таблички (вывески) размещаются рядом с входом, либо на двери входа так, чтобы они были хорошо видны заявителям. </w:t>
      </w:r>
    </w:p>
    <w:p w:rsidR="007F23AC" w:rsidRDefault="007F23AC" w:rsidP="007F23AC">
      <w:pPr>
        <w:autoSpaceDE w:val="0"/>
        <w:autoSpaceDN w:val="0"/>
        <w:adjustRightInd w:val="0"/>
        <w:ind w:firstLine="709"/>
        <w:jc w:val="both"/>
        <w:rPr>
          <w:sz w:val="28"/>
          <w:szCs w:val="28"/>
          <w:lang w:eastAsia="en-US"/>
        </w:rPr>
      </w:pPr>
      <w:r>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7F23AC" w:rsidRDefault="007F23AC" w:rsidP="007F23AC">
      <w:pPr>
        <w:widowControl w:val="0"/>
        <w:autoSpaceDE w:val="0"/>
        <w:autoSpaceDN w:val="0"/>
        <w:adjustRightInd w:val="0"/>
        <w:ind w:firstLine="709"/>
        <w:jc w:val="both"/>
        <w:rPr>
          <w:sz w:val="28"/>
          <w:szCs w:val="28"/>
        </w:rPr>
      </w:pPr>
      <w:r>
        <w:rPr>
          <w:sz w:val="28"/>
          <w:szCs w:val="28"/>
        </w:rPr>
        <w:t>2.26. Прием заявлений и документов, необходимых для предоставления муниципальной услуги, осуществляется в кабинетах уполномоченного органа.</w:t>
      </w:r>
    </w:p>
    <w:p w:rsidR="007F23AC" w:rsidRDefault="007F23AC" w:rsidP="007F23AC">
      <w:pPr>
        <w:widowControl w:val="0"/>
        <w:autoSpaceDE w:val="0"/>
        <w:autoSpaceDN w:val="0"/>
        <w:adjustRightInd w:val="0"/>
        <w:ind w:firstLine="709"/>
        <w:jc w:val="both"/>
        <w:rPr>
          <w:sz w:val="28"/>
          <w:szCs w:val="28"/>
        </w:rPr>
      </w:pPr>
      <w:r>
        <w:rPr>
          <w:sz w:val="28"/>
          <w:szCs w:val="28"/>
        </w:rPr>
        <w:t>2.27.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F23AC" w:rsidRDefault="007F23AC" w:rsidP="007F23AC">
      <w:pPr>
        <w:widowControl w:val="0"/>
        <w:autoSpaceDE w:val="0"/>
        <w:autoSpaceDN w:val="0"/>
        <w:adjustRightInd w:val="0"/>
        <w:ind w:firstLine="709"/>
        <w:jc w:val="both"/>
        <w:rPr>
          <w:sz w:val="28"/>
          <w:szCs w:val="28"/>
        </w:rPr>
      </w:pPr>
      <w:r>
        <w:rPr>
          <w:sz w:val="28"/>
          <w:szCs w:val="28"/>
        </w:rPr>
        <w:t xml:space="preserve">Каждое рабочее место должностных лиц уполномоченного органа должно </w:t>
      </w:r>
      <w:r>
        <w:rPr>
          <w:sz w:val="28"/>
          <w:szCs w:val="28"/>
        </w:rPr>
        <w:lastRenderedPageBreak/>
        <w:t>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F23AC" w:rsidRDefault="007F23AC" w:rsidP="007F23AC">
      <w:pPr>
        <w:widowControl w:val="0"/>
        <w:autoSpaceDE w:val="0"/>
        <w:autoSpaceDN w:val="0"/>
        <w:adjustRightInd w:val="0"/>
        <w:ind w:firstLine="709"/>
        <w:jc w:val="both"/>
        <w:rPr>
          <w:sz w:val="28"/>
          <w:szCs w:val="28"/>
        </w:rPr>
      </w:pPr>
      <w:r>
        <w:rPr>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F23AC" w:rsidRDefault="007F23AC" w:rsidP="007F23AC">
      <w:pPr>
        <w:widowControl w:val="0"/>
        <w:autoSpaceDE w:val="0"/>
        <w:autoSpaceDN w:val="0"/>
        <w:adjustRightInd w:val="0"/>
        <w:ind w:firstLine="709"/>
        <w:jc w:val="both"/>
        <w:rPr>
          <w:sz w:val="28"/>
          <w:szCs w:val="28"/>
        </w:rPr>
      </w:pPr>
      <w:r>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F23AC" w:rsidRDefault="007F23AC" w:rsidP="007F23AC">
      <w:pPr>
        <w:autoSpaceDE w:val="0"/>
        <w:autoSpaceDN w:val="0"/>
        <w:adjustRightInd w:val="0"/>
        <w:ind w:firstLine="709"/>
        <w:jc w:val="both"/>
        <w:rPr>
          <w:sz w:val="28"/>
          <w:szCs w:val="28"/>
          <w:lang w:eastAsia="en-US"/>
        </w:rPr>
      </w:pPr>
      <w:r>
        <w:rPr>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7F23AC" w:rsidRDefault="007F23AC" w:rsidP="007F23AC">
      <w:pPr>
        <w:widowControl w:val="0"/>
        <w:autoSpaceDE w:val="0"/>
        <w:autoSpaceDN w:val="0"/>
        <w:adjustRightInd w:val="0"/>
        <w:ind w:firstLine="709"/>
        <w:jc w:val="both"/>
        <w:rPr>
          <w:sz w:val="28"/>
          <w:szCs w:val="28"/>
        </w:rPr>
      </w:pPr>
      <w:r>
        <w:rPr>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F23AC" w:rsidRDefault="007F23AC" w:rsidP="007F23AC">
      <w:pPr>
        <w:widowControl w:val="0"/>
        <w:autoSpaceDE w:val="0"/>
        <w:autoSpaceDN w:val="0"/>
        <w:adjustRightInd w:val="0"/>
        <w:ind w:firstLine="709"/>
        <w:jc w:val="both"/>
        <w:rPr>
          <w:sz w:val="28"/>
          <w:szCs w:val="28"/>
        </w:rPr>
      </w:pPr>
      <w:bookmarkStart w:id="17" w:name="Par313"/>
      <w:bookmarkEnd w:id="17"/>
      <w:r>
        <w:rPr>
          <w:sz w:val="28"/>
          <w:szCs w:val="28"/>
        </w:rPr>
        <w:t>2.28. Основными показателями доступности и качества муниципальной услуги являются:</w:t>
      </w:r>
    </w:p>
    <w:p w:rsidR="007F23AC" w:rsidRDefault="007F23AC" w:rsidP="007F23AC">
      <w:pPr>
        <w:widowControl w:val="0"/>
        <w:autoSpaceDE w:val="0"/>
        <w:autoSpaceDN w:val="0"/>
        <w:adjustRightInd w:val="0"/>
        <w:ind w:firstLine="709"/>
        <w:jc w:val="both"/>
        <w:rPr>
          <w:sz w:val="28"/>
          <w:szCs w:val="28"/>
        </w:rPr>
      </w:pPr>
      <w:r>
        <w:rPr>
          <w:sz w:val="28"/>
          <w:szCs w:val="28"/>
        </w:rPr>
        <w:t>соблюдение требований к местам предоставления муниципальной услуги, их транспортной доступности;</w:t>
      </w:r>
    </w:p>
    <w:p w:rsidR="007F23AC" w:rsidRDefault="007F23AC" w:rsidP="007F23AC">
      <w:pPr>
        <w:widowControl w:val="0"/>
        <w:autoSpaceDE w:val="0"/>
        <w:autoSpaceDN w:val="0"/>
        <w:adjustRightInd w:val="0"/>
        <w:ind w:firstLine="709"/>
        <w:jc w:val="both"/>
        <w:rPr>
          <w:sz w:val="28"/>
          <w:szCs w:val="28"/>
        </w:rPr>
      </w:pPr>
      <w:r>
        <w:rPr>
          <w:sz w:val="28"/>
          <w:szCs w:val="28"/>
        </w:rPr>
        <w:t>среднее время ожидания в очереди при подаче документов;</w:t>
      </w:r>
    </w:p>
    <w:p w:rsidR="007F23AC" w:rsidRDefault="007F23AC" w:rsidP="007F23AC">
      <w:pPr>
        <w:widowControl w:val="0"/>
        <w:autoSpaceDE w:val="0"/>
        <w:autoSpaceDN w:val="0"/>
        <w:adjustRightInd w:val="0"/>
        <w:ind w:firstLine="709"/>
        <w:jc w:val="both"/>
        <w:rPr>
          <w:sz w:val="28"/>
          <w:szCs w:val="28"/>
        </w:rPr>
      </w:pPr>
      <w:r>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F23AC" w:rsidRDefault="007F23AC" w:rsidP="007F23AC">
      <w:pPr>
        <w:widowControl w:val="0"/>
        <w:autoSpaceDE w:val="0"/>
        <w:autoSpaceDN w:val="0"/>
        <w:adjustRightInd w:val="0"/>
        <w:ind w:firstLine="709"/>
        <w:jc w:val="both"/>
        <w:rPr>
          <w:sz w:val="28"/>
          <w:szCs w:val="28"/>
        </w:rPr>
      </w:pPr>
      <w:r>
        <w:rPr>
          <w:sz w:val="28"/>
          <w:szCs w:val="28"/>
        </w:rPr>
        <w:t>количество взаимодействий заявителя с должностными лицами уполномоченного органа.</w:t>
      </w:r>
    </w:p>
    <w:p w:rsidR="007F23AC" w:rsidRDefault="007F23AC" w:rsidP="007F23AC">
      <w:pPr>
        <w:widowControl w:val="0"/>
        <w:autoSpaceDE w:val="0"/>
        <w:autoSpaceDN w:val="0"/>
        <w:adjustRightInd w:val="0"/>
        <w:ind w:firstLine="709"/>
        <w:jc w:val="both"/>
        <w:rPr>
          <w:sz w:val="28"/>
          <w:szCs w:val="28"/>
        </w:rPr>
      </w:pPr>
      <w:r>
        <w:rPr>
          <w:sz w:val="28"/>
          <w:szCs w:val="28"/>
        </w:rPr>
        <w:t>2.29. Основными требованиями к качеству рассмотрения обращений заявителей являются:</w:t>
      </w:r>
    </w:p>
    <w:p w:rsidR="007F23AC" w:rsidRDefault="007F23AC" w:rsidP="007F23AC">
      <w:pPr>
        <w:widowControl w:val="0"/>
        <w:autoSpaceDE w:val="0"/>
        <w:autoSpaceDN w:val="0"/>
        <w:adjustRightInd w:val="0"/>
        <w:ind w:firstLine="709"/>
        <w:jc w:val="both"/>
        <w:rPr>
          <w:sz w:val="28"/>
          <w:szCs w:val="28"/>
        </w:rPr>
      </w:pPr>
      <w:r>
        <w:rPr>
          <w:sz w:val="28"/>
          <w:szCs w:val="28"/>
        </w:rPr>
        <w:t>достоверность предоставляемой заявителям информации о ходе рассмотрения обращения;</w:t>
      </w:r>
    </w:p>
    <w:p w:rsidR="007F23AC" w:rsidRDefault="007F23AC" w:rsidP="007F23AC">
      <w:pPr>
        <w:widowControl w:val="0"/>
        <w:autoSpaceDE w:val="0"/>
        <w:autoSpaceDN w:val="0"/>
        <w:adjustRightInd w:val="0"/>
        <w:ind w:firstLine="709"/>
        <w:jc w:val="both"/>
        <w:rPr>
          <w:sz w:val="28"/>
          <w:szCs w:val="28"/>
        </w:rPr>
      </w:pPr>
      <w:r>
        <w:rPr>
          <w:sz w:val="28"/>
          <w:szCs w:val="28"/>
        </w:rPr>
        <w:t>полнота информирования заявителей о ходе рассмотрения обращения;</w:t>
      </w:r>
    </w:p>
    <w:p w:rsidR="007F23AC" w:rsidRDefault="007F23AC" w:rsidP="007F23AC">
      <w:pPr>
        <w:widowControl w:val="0"/>
        <w:autoSpaceDE w:val="0"/>
        <w:autoSpaceDN w:val="0"/>
        <w:adjustRightInd w:val="0"/>
        <w:ind w:firstLine="709"/>
        <w:jc w:val="both"/>
        <w:rPr>
          <w:sz w:val="28"/>
          <w:szCs w:val="28"/>
        </w:rPr>
      </w:pPr>
      <w:r>
        <w:rPr>
          <w:sz w:val="28"/>
          <w:szCs w:val="28"/>
        </w:rPr>
        <w:t>наглядность форм предоставляемой информации об административных процедурах;</w:t>
      </w:r>
    </w:p>
    <w:p w:rsidR="007F23AC" w:rsidRDefault="007F23AC" w:rsidP="007F23AC">
      <w:pPr>
        <w:widowControl w:val="0"/>
        <w:autoSpaceDE w:val="0"/>
        <w:autoSpaceDN w:val="0"/>
        <w:adjustRightInd w:val="0"/>
        <w:ind w:firstLine="709"/>
        <w:jc w:val="both"/>
        <w:rPr>
          <w:sz w:val="28"/>
          <w:szCs w:val="28"/>
        </w:rPr>
      </w:pPr>
      <w:r>
        <w:rPr>
          <w:sz w:val="28"/>
          <w:szCs w:val="28"/>
        </w:rPr>
        <w:t>удобство и доступность получения заявителями информации о порядке предоставления муниципальной услуги;</w:t>
      </w:r>
    </w:p>
    <w:p w:rsidR="007F23AC" w:rsidRDefault="007F23AC" w:rsidP="007F23AC">
      <w:pPr>
        <w:widowControl w:val="0"/>
        <w:autoSpaceDE w:val="0"/>
        <w:autoSpaceDN w:val="0"/>
        <w:adjustRightInd w:val="0"/>
        <w:ind w:firstLine="709"/>
        <w:jc w:val="both"/>
        <w:rPr>
          <w:sz w:val="28"/>
          <w:szCs w:val="28"/>
        </w:rPr>
      </w:pPr>
      <w:r>
        <w:rPr>
          <w:sz w:val="28"/>
          <w:szCs w:val="28"/>
        </w:rPr>
        <w:t>оперативность вынесения решения в отношении рассматриваемого обращения.</w:t>
      </w:r>
    </w:p>
    <w:p w:rsidR="007F23AC" w:rsidRDefault="007F23AC" w:rsidP="007F23AC">
      <w:pPr>
        <w:widowControl w:val="0"/>
        <w:autoSpaceDE w:val="0"/>
        <w:autoSpaceDN w:val="0"/>
        <w:adjustRightInd w:val="0"/>
        <w:ind w:firstLine="709"/>
        <w:jc w:val="both"/>
        <w:rPr>
          <w:sz w:val="28"/>
          <w:szCs w:val="28"/>
        </w:rPr>
      </w:pPr>
      <w:r>
        <w:rPr>
          <w:sz w:val="28"/>
          <w:szCs w:val="28"/>
        </w:rPr>
        <w:t>2.30.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F23AC" w:rsidRDefault="007F23AC" w:rsidP="007F23AC">
      <w:pPr>
        <w:widowControl w:val="0"/>
        <w:autoSpaceDE w:val="0"/>
        <w:autoSpaceDN w:val="0"/>
        <w:adjustRightInd w:val="0"/>
        <w:ind w:firstLine="709"/>
        <w:jc w:val="both"/>
        <w:rPr>
          <w:sz w:val="28"/>
          <w:szCs w:val="28"/>
        </w:rPr>
      </w:pPr>
      <w:r>
        <w:rPr>
          <w:sz w:val="28"/>
          <w:szCs w:val="28"/>
        </w:rPr>
        <w:t>2.31. Взаимодействие заявителя с должностными лицами уполномоченного органа осуществляется при личном обращении заявителя:</w:t>
      </w:r>
    </w:p>
    <w:p w:rsidR="007F23AC" w:rsidRDefault="007F23AC" w:rsidP="007F23AC">
      <w:pPr>
        <w:widowControl w:val="0"/>
        <w:autoSpaceDE w:val="0"/>
        <w:autoSpaceDN w:val="0"/>
        <w:adjustRightInd w:val="0"/>
        <w:ind w:firstLine="709"/>
        <w:jc w:val="both"/>
        <w:rPr>
          <w:sz w:val="28"/>
          <w:szCs w:val="28"/>
        </w:rPr>
      </w:pPr>
      <w:r>
        <w:rPr>
          <w:sz w:val="28"/>
          <w:szCs w:val="28"/>
        </w:rPr>
        <w:t>для подачи документов, необходимых для предоставления муниципальной услуги;</w:t>
      </w:r>
    </w:p>
    <w:p w:rsidR="007F23AC" w:rsidRDefault="007F23AC" w:rsidP="007F23AC">
      <w:pPr>
        <w:widowControl w:val="0"/>
        <w:autoSpaceDE w:val="0"/>
        <w:autoSpaceDN w:val="0"/>
        <w:adjustRightInd w:val="0"/>
        <w:ind w:firstLine="709"/>
        <w:jc w:val="both"/>
        <w:rPr>
          <w:sz w:val="28"/>
          <w:szCs w:val="28"/>
        </w:rPr>
      </w:pPr>
      <w:r>
        <w:rPr>
          <w:sz w:val="28"/>
          <w:szCs w:val="28"/>
        </w:rPr>
        <w:t>за получением результата предоставления муниципальной услуги.</w:t>
      </w:r>
    </w:p>
    <w:p w:rsidR="007F23AC" w:rsidRDefault="007F23AC" w:rsidP="007F23AC">
      <w:pPr>
        <w:widowControl w:val="0"/>
        <w:autoSpaceDE w:val="0"/>
        <w:autoSpaceDN w:val="0"/>
        <w:adjustRightInd w:val="0"/>
        <w:ind w:firstLine="709"/>
        <w:jc w:val="both"/>
        <w:rPr>
          <w:sz w:val="28"/>
          <w:szCs w:val="28"/>
        </w:rPr>
      </w:pPr>
      <w:r>
        <w:rPr>
          <w:sz w:val="28"/>
          <w:szCs w:val="28"/>
        </w:rPr>
        <w:t>2.32.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F23AC" w:rsidRDefault="007F23AC" w:rsidP="007F23AC">
      <w:pPr>
        <w:autoSpaceDE w:val="0"/>
        <w:autoSpaceDN w:val="0"/>
        <w:adjustRightInd w:val="0"/>
        <w:ind w:firstLine="540"/>
        <w:jc w:val="both"/>
        <w:rPr>
          <w:sz w:val="28"/>
          <w:szCs w:val="28"/>
        </w:rPr>
      </w:pPr>
    </w:p>
    <w:p w:rsidR="007F23AC" w:rsidRDefault="007F23AC" w:rsidP="007F23AC">
      <w:pPr>
        <w:widowControl w:val="0"/>
        <w:numPr>
          <w:ilvl w:val="0"/>
          <w:numId w:val="3"/>
        </w:numPr>
        <w:autoSpaceDE w:val="0"/>
        <w:autoSpaceDN w:val="0"/>
        <w:adjustRightInd w:val="0"/>
        <w:jc w:val="center"/>
        <w:outlineLvl w:val="1"/>
        <w:rPr>
          <w:b/>
          <w:sz w:val="28"/>
          <w:szCs w:val="28"/>
        </w:rPr>
      </w:pPr>
      <w:bookmarkStart w:id="18" w:name="Par182"/>
      <w:bookmarkStart w:id="19" w:name="Par220"/>
      <w:bookmarkStart w:id="20" w:name="Par234"/>
      <w:bookmarkEnd w:id="18"/>
      <w:bookmarkEnd w:id="19"/>
      <w:bookmarkEnd w:id="20"/>
      <w:r>
        <w:rPr>
          <w:b/>
          <w:sz w:val="28"/>
          <w:szCs w:val="28"/>
        </w:rPr>
        <w:t>Состав, последовательность и сроки</w:t>
      </w:r>
    </w:p>
    <w:p w:rsidR="007F23AC" w:rsidRDefault="007F23AC" w:rsidP="007F23AC">
      <w:pPr>
        <w:widowControl w:val="0"/>
        <w:autoSpaceDE w:val="0"/>
        <w:autoSpaceDN w:val="0"/>
        <w:adjustRightInd w:val="0"/>
        <w:jc w:val="center"/>
        <w:rPr>
          <w:b/>
          <w:sz w:val="28"/>
          <w:szCs w:val="28"/>
        </w:rPr>
      </w:pPr>
      <w:r>
        <w:rPr>
          <w:b/>
          <w:sz w:val="28"/>
          <w:szCs w:val="28"/>
        </w:rPr>
        <w:t>выполнения административных процедур, требования к порядку</w:t>
      </w:r>
    </w:p>
    <w:p w:rsidR="007F23AC" w:rsidRDefault="007F23AC" w:rsidP="007F23AC">
      <w:pPr>
        <w:widowControl w:val="0"/>
        <w:autoSpaceDE w:val="0"/>
        <w:autoSpaceDN w:val="0"/>
        <w:adjustRightInd w:val="0"/>
        <w:jc w:val="center"/>
        <w:rPr>
          <w:b/>
          <w:sz w:val="28"/>
          <w:szCs w:val="28"/>
        </w:rPr>
      </w:pPr>
      <w:r>
        <w:rPr>
          <w:b/>
          <w:sz w:val="28"/>
          <w:szCs w:val="28"/>
        </w:rPr>
        <w:t>их выполнения</w:t>
      </w:r>
    </w:p>
    <w:p w:rsidR="007F23AC" w:rsidRDefault="007F23AC" w:rsidP="007F23AC">
      <w:pPr>
        <w:widowControl w:val="0"/>
        <w:autoSpaceDE w:val="0"/>
        <w:autoSpaceDN w:val="0"/>
        <w:adjustRightInd w:val="0"/>
        <w:ind w:firstLine="540"/>
        <w:jc w:val="both"/>
        <w:rPr>
          <w:sz w:val="28"/>
          <w:szCs w:val="28"/>
        </w:rPr>
      </w:pPr>
    </w:p>
    <w:p w:rsidR="007F23AC" w:rsidRDefault="007F23AC" w:rsidP="007F23AC">
      <w:pPr>
        <w:widowControl w:val="0"/>
        <w:autoSpaceDE w:val="0"/>
        <w:autoSpaceDN w:val="0"/>
        <w:adjustRightInd w:val="0"/>
        <w:ind w:firstLine="540"/>
        <w:jc w:val="both"/>
        <w:rPr>
          <w:sz w:val="28"/>
          <w:szCs w:val="28"/>
        </w:rPr>
      </w:pPr>
      <w:r>
        <w:rPr>
          <w:sz w:val="28"/>
          <w:szCs w:val="28"/>
        </w:rPr>
        <w:t>3.1. Предоставление муниципальной услуги включает в себя административную процедуру:</w:t>
      </w:r>
    </w:p>
    <w:p w:rsidR="007F23AC" w:rsidRDefault="007F23AC" w:rsidP="007F23AC">
      <w:pPr>
        <w:autoSpaceDE w:val="0"/>
        <w:autoSpaceDN w:val="0"/>
        <w:adjustRightInd w:val="0"/>
        <w:ind w:firstLine="540"/>
        <w:jc w:val="both"/>
        <w:rPr>
          <w:sz w:val="28"/>
          <w:szCs w:val="28"/>
        </w:rPr>
      </w:pPr>
      <w:r>
        <w:rPr>
          <w:sz w:val="28"/>
          <w:szCs w:val="28"/>
        </w:rPr>
        <w:t>- прием и регистрация проекта инвестиционной программы, проекта изменений инвестиционной программы;</w:t>
      </w:r>
    </w:p>
    <w:p w:rsidR="007F23AC" w:rsidRDefault="007F23AC" w:rsidP="007F23AC">
      <w:pPr>
        <w:autoSpaceDE w:val="0"/>
        <w:autoSpaceDN w:val="0"/>
        <w:adjustRightInd w:val="0"/>
        <w:ind w:firstLine="540"/>
        <w:jc w:val="both"/>
        <w:rPr>
          <w:sz w:val="28"/>
          <w:szCs w:val="28"/>
        </w:rPr>
      </w:pPr>
      <w:r>
        <w:rPr>
          <w:sz w:val="28"/>
          <w:szCs w:val="28"/>
        </w:rPr>
        <w:t>- рассмотрение проекта инвестиционной программы (проекта изменений инвестиционной программы) и принятие решения об утверждении инвестиционной программы (проекта изменений инвестиционной программы), отказе в утверждении инвестиционной программы;</w:t>
      </w:r>
    </w:p>
    <w:p w:rsidR="007F23AC" w:rsidRDefault="007F23AC" w:rsidP="007F23AC">
      <w:pPr>
        <w:autoSpaceDE w:val="0"/>
        <w:autoSpaceDN w:val="0"/>
        <w:adjustRightInd w:val="0"/>
        <w:ind w:firstLine="540"/>
        <w:jc w:val="both"/>
        <w:rPr>
          <w:sz w:val="28"/>
          <w:szCs w:val="28"/>
        </w:rPr>
      </w:pPr>
      <w:r>
        <w:rPr>
          <w:sz w:val="28"/>
          <w:szCs w:val="28"/>
        </w:rPr>
        <w:t>- рассмотрение разногласий при согласовании и утверждении инвестиционных программ.</w:t>
      </w:r>
    </w:p>
    <w:p w:rsidR="007F23AC" w:rsidRDefault="007F23AC" w:rsidP="007F23AC">
      <w:pPr>
        <w:autoSpaceDE w:val="0"/>
        <w:autoSpaceDN w:val="0"/>
        <w:adjustRightInd w:val="0"/>
        <w:ind w:firstLine="540"/>
        <w:jc w:val="both"/>
        <w:rPr>
          <w:sz w:val="28"/>
          <w:szCs w:val="28"/>
        </w:rPr>
      </w:pPr>
      <w:r>
        <w:rPr>
          <w:sz w:val="28"/>
          <w:szCs w:val="28"/>
        </w:rPr>
        <w:t>3.2. Основанием для начала административного действия является поступление в администрацию заявления и документов, предусмотренных пунктом 2.10 настоящего административного регламента.</w:t>
      </w:r>
    </w:p>
    <w:p w:rsidR="007F23AC" w:rsidRDefault="007F23AC" w:rsidP="007F23AC">
      <w:pPr>
        <w:autoSpaceDE w:val="0"/>
        <w:autoSpaceDN w:val="0"/>
        <w:adjustRightInd w:val="0"/>
        <w:ind w:firstLine="540"/>
        <w:jc w:val="both"/>
        <w:rPr>
          <w:sz w:val="28"/>
          <w:szCs w:val="28"/>
        </w:rPr>
      </w:pPr>
      <w:r>
        <w:rPr>
          <w:sz w:val="28"/>
          <w:szCs w:val="28"/>
        </w:rPr>
        <w:t xml:space="preserve">3.3. Специалист администрации </w:t>
      </w:r>
      <w:proofErr w:type="spellStart"/>
      <w:r w:rsidR="00E3572B">
        <w:rPr>
          <w:sz w:val="28"/>
          <w:szCs w:val="28"/>
        </w:rPr>
        <w:t>Зерновск</w:t>
      </w:r>
      <w:r>
        <w:rPr>
          <w:sz w:val="28"/>
          <w:szCs w:val="28"/>
        </w:rPr>
        <w:t>ого</w:t>
      </w:r>
      <w:proofErr w:type="spellEnd"/>
      <w:r>
        <w:rPr>
          <w:sz w:val="28"/>
          <w:szCs w:val="28"/>
        </w:rPr>
        <w:t xml:space="preserve"> муниципального образования регистрирует поступившие документы в день поступления с присвоением регистрационного номера, с указанием даты получения.</w:t>
      </w:r>
    </w:p>
    <w:p w:rsidR="007F23AC" w:rsidRDefault="007F23AC" w:rsidP="007F23AC">
      <w:pPr>
        <w:autoSpaceDE w:val="0"/>
        <w:autoSpaceDN w:val="0"/>
        <w:adjustRightInd w:val="0"/>
        <w:ind w:firstLine="540"/>
        <w:jc w:val="both"/>
        <w:rPr>
          <w:sz w:val="28"/>
          <w:szCs w:val="28"/>
        </w:rPr>
      </w:pPr>
      <w:r>
        <w:rPr>
          <w:sz w:val="28"/>
          <w:szCs w:val="28"/>
        </w:rPr>
        <w:t xml:space="preserve">3.4. После регистрации документы передаются на рассмотрение главе администрации для наложения резолюции. Глава администрации в течение одного рабочего дня определяет специалиста, ответственного за дальнейшее рассмотрение принятых от Заявителя документов и подготовку постановления администрации в соответствии с настоящим административным регламентом (далее - ответственное должностное лицо), после чего документы передаются для исполнения в соответствии с резолюцией. </w:t>
      </w:r>
    </w:p>
    <w:p w:rsidR="007F23AC" w:rsidRDefault="007F23AC" w:rsidP="007F23AC">
      <w:pPr>
        <w:autoSpaceDE w:val="0"/>
        <w:autoSpaceDN w:val="0"/>
        <w:adjustRightInd w:val="0"/>
        <w:ind w:firstLine="540"/>
        <w:jc w:val="both"/>
        <w:rPr>
          <w:sz w:val="28"/>
          <w:szCs w:val="28"/>
        </w:rPr>
      </w:pPr>
      <w:r>
        <w:rPr>
          <w:sz w:val="28"/>
          <w:szCs w:val="28"/>
        </w:rPr>
        <w:t>3.5. Результатом административной процедуры является регистрация проекта инвестиционной, проекта изменений инвестиционной программы с резолюцией главы администрации.</w:t>
      </w:r>
    </w:p>
    <w:p w:rsidR="007F23AC" w:rsidRDefault="007F23AC" w:rsidP="007F23AC">
      <w:pPr>
        <w:autoSpaceDE w:val="0"/>
        <w:autoSpaceDN w:val="0"/>
        <w:adjustRightInd w:val="0"/>
        <w:ind w:firstLine="567"/>
        <w:jc w:val="both"/>
        <w:rPr>
          <w:sz w:val="28"/>
          <w:szCs w:val="28"/>
        </w:rPr>
      </w:pPr>
      <w:r>
        <w:rPr>
          <w:sz w:val="28"/>
          <w:szCs w:val="28"/>
        </w:rPr>
        <w:t xml:space="preserve">3.6. Основанием для начала административной процедуры является получение специалистом администрации </w:t>
      </w:r>
      <w:proofErr w:type="spellStart"/>
      <w:r w:rsidR="00E3572B">
        <w:rPr>
          <w:sz w:val="28"/>
          <w:szCs w:val="28"/>
        </w:rPr>
        <w:t>Зернов</w:t>
      </w:r>
      <w:r>
        <w:rPr>
          <w:sz w:val="28"/>
          <w:szCs w:val="28"/>
        </w:rPr>
        <w:t>ского</w:t>
      </w:r>
      <w:proofErr w:type="spellEnd"/>
      <w:r>
        <w:rPr>
          <w:sz w:val="28"/>
          <w:szCs w:val="28"/>
        </w:rPr>
        <w:t xml:space="preserve"> муниципального образования проекта инвестиционной программы.</w:t>
      </w:r>
    </w:p>
    <w:p w:rsidR="007F23AC" w:rsidRDefault="007F23AC" w:rsidP="007F23AC">
      <w:pPr>
        <w:pStyle w:val="a5"/>
        <w:ind w:firstLine="567"/>
        <w:jc w:val="both"/>
        <w:rPr>
          <w:rFonts w:ascii="Times New Roman" w:hAnsi="Times New Roman"/>
          <w:sz w:val="28"/>
          <w:szCs w:val="28"/>
        </w:rPr>
      </w:pPr>
      <w:r>
        <w:rPr>
          <w:rFonts w:ascii="Times New Roman" w:hAnsi="Times New Roman"/>
          <w:sz w:val="28"/>
          <w:szCs w:val="28"/>
        </w:rPr>
        <w:t xml:space="preserve">3.7. </w:t>
      </w:r>
      <w:proofErr w:type="gramStart"/>
      <w:r>
        <w:rPr>
          <w:rFonts w:ascii="Times New Roman" w:hAnsi="Times New Roman"/>
          <w:sz w:val="28"/>
          <w:szCs w:val="28"/>
        </w:rPr>
        <w:t xml:space="preserve">Специалист администрации </w:t>
      </w:r>
      <w:proofErr w:type="spellStart"/>
      <w:r w:rsidR="00E3572B">
        <w:rPr>
          <w:rFonts w:ascii="Times New Roman" w:hAnsi="Times New Roman"/>
          <w:sz w:val="28"/>
          <w:szCs w:val="28"/>
        </w:rPr>
        <w:t>Зерновс</w:t>
      </w:r>
      <w:r>
        <w:rPr>
          <w:rFonts w:ascii="Times New Roman" w:hAnsi="Times New Roman"/>
          <w:sz w:val="28"/>
          <w:szCs w:val="28"/>
        </w:rPr>
        <w:t>кого</w:t>
      </w:r>
      <w:proofErr w:type="spellEnd"/>
      <w:r>
        <w:rPr>
          <w:rFonts w:ascii="Times New Roman" w:hAnsi="Times New Roman"/>
          <w:sz w:val="28"/>
          <w:szCs w:val="28"/>
        </w:rPr>
        <w:t xml:space="preserve"> муниципального образования рассматривает проект инвестиционной программы на соответствие техническому заданию и требованиям, указанным в </w:t>
      </w:r>
      <w:hyperlink r:id="rId8" w:anchor="sub_1007" w:history="1">
        <w:r>
          <w:rPr>
            <w:rStyle w:val="a3"/>
            <w:rFonts w:ascii="Times New Roman" w:hAnsi="Times New Roman"/>
            <w:color w:val="auto"/>
            <w:sz w:val="28"/>
            <w:szCs w:val="28"/>
            <w:u w:val="none"/>
          </w:rPr>
          <w:t>пунктах 7</w:t>
        </w:r>
      </w:hyperlink>
      <w:r>
        <w:rPr>
          <w:rFonts w:ascii="Times New Roman" w:hAnsi="Times New Roman"/>
          <w:sz w:val="28"/>
          <w:szCs w:val="28"/>
        </w:rPr>
        <w:t xml:space="preserve"> и </w:t>
      </w:r>
      <w:hyperlink r:id="rId9" w:anchor="sub_1010" w:history="1">
        <w:r>
          <w:rPr>
            <w:rStyle w:val="a3"/>
            <w:rFonts w:ascii="Times New Roman" w:hAnsi="Times New Roman"/>
            <w:color w:val="auto"/>
            <w:sz w:val="28"/>
            <w:szCs w:val="28"/>
            <w:u w:val="none"/>
          </w:rPr>
          <w:t>10</w:t>
        </w:r>
      </w:hyperlink>
      <w:r>
        <w:rPr>
          <w:rFonts w:ascii="Times New Roman" w:hAnsi="Times New Roman"/>
          <w:sz w:val="28"/>
          <w:szCs w:val="28"/>
        </w:rPr>
        <w:t xml:space="preserve"> Правил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а также на предмет того, что в результате реализации планов мероприятий целевые показатели деятельности регулируемой организации не будут достигнуты и (или) реализация таких</w:t>
      </w:r>
      <w:proofErr w:type="gramEnd"/>
      <w:r>
        <w:rPr>
          <w:rFonts w:ascii="Times New Roman" w:hAnsi="Times New Roman"/>
          <w:sz w:val="28"/>
          <w:szCs w:val="28"/>
        </w:rPr>
        <w:t xml:space="preserve"> планов </w:t>
      </w:r>
      <w:proofErr w:type="gramStart"/>
      <w:r>
        <w:rPr>
          <w:rFonts w:ascii="Times New Roman" w:hAnsi="Times New Roman"/>
          <w:sz w:val="28"/>
          <w:szCs w:val="28"/>
        </w:rPr>
        <w:t>возможна</w:t>
      </w:r>
      <w:proofErr w:type="gramEnd"/>
      <w:r>
        <w:rPr>
          <w:rFonts w:ascii="Times New Roman" w:hAnsi="Times New Roman"/>
          <w:sz w:val="28"/>
          <w:szCs w:val="28"/>
        </w:rPr>
        <w:t xml:space="preserve"> при меньшем уровне затрат (в том числе за счет использования других технологий).</w:t>
      </w:r>
    </w:p>
    <w:p w:rsidR="007F23AC" w:rsidRDefault="007F23AC" w:rsidP="007F23AC">
      <w:pPr>
        <w:autoSpaceDE w:val="0"/>
        <w:autoSpaceDN w:val="0"/>
        <w:adjustRightInd w:val="0"/>
        <w:ind w:firstLine="720"/>
        <w:jc w:val="both"/>
        <w:rPr>
          <w:sz w:val="28"/>
          <w:szCs w:val="28"/>
        </w:rPr>
      </w:pPr>
      <w:r>
        <w:rPr>
          <w:sz w:val="28"/>
          <w:szCs w:val="28"/>
        </w:rPr>
        <w:t xml:space="preserve">3.8. Специалист администрации </w:t>
      </w:r>
      <w:proofErr w:type="spellStart"/>
      <w:r w:rsidR="00E3572B">
        <w:rPr>
          <w:sz w:val="28"/>
          <w:szCs w:val="28"/>
        </w:rPr>
        <w:t>Зернов</w:t>
      </w:r>
      <w:r>
        <w:rPr>
          <w:sz w:val="28"/>
          <w:szCs w:val="28"/>
        </w:rPr>
        <w:t>ского</w:t>
      </w:r>
      <w:proofErr w:type="spellEnd"/>
      <w:r>
        <w:rPr>
          <w:sz w:val="28"/>
          <w:szCs w:val="28"/>
        </w:rPr>
        <w:t xml:space="preserve"> муниципального образования проводит оценку доступности.</w:t>
      </w:r>
    </w:p>
    <w:p w:rsidR="007F23AC" w:rsidRDefault="007F23AC" w:rsidP="007F23AC">
      <w:pPr>
        <w:autoSpaceDE w:val="0"/>
        <w:autoSpaceDN w:val="0"/>
        <w:adjustRightInd w:val="0"/>
        <w:ind w:firstLine="720"/>
        <w:jc w:val="both"/>
        <w:rPr>
          <w:sz w:val="28"/>
          <w:szCs w:val="28"/>
        </w:rPr>
      </w:pPr>
      <w:r>
        <w:rPr>
          <w:sz w:val="28"/>
          <w:szCs w:val="28"/>
        </w:rPr>
        <w:lastRenderedPageBreak/>
        <w:t xml:space="preserve">3.9. Для оценки доступности специалист администрации </w:t>
      </w:r>
      <w:proofErr w:type="spellStart"/>
      <w:r w:rsidR="00E3572B">
        <w:rPr>
          <w:sz w:val="28"/>
          <w:szCs w:val="28"/>
        </w:rPr>
        <w:t>Зернов</w:t>
      </w:r>
      <w:r>
        <w:rPr>
          <w:sz w:val="28"/>
          <w:szCs w:val="28"/>
        </w:rPr>
        <w:t>ского</w:t>
      </w:r>
      <w:proofErr w:type="spellEnd"/>
      <w:r>
        <w:rPr>
          <w:sz w:val="28"/>
          <w:szCs w:val="28"/>
        </w:rPr>
        <w:t xml:space="preserve"> муниципального образования запрашивает у органа регулирования тарифов информацию об индексе роста тарифа регулируемой организации с учетом расходов на реализацию инвестиционной программы и о предельном индексе.</w:t>
      </w:r>
    </w:p>
    <w:p w:rsidR="007F23AC" w:rsidRDefault="007F23AC" w:rsidP="007F23AC">
      <w:pPr>
        <w:autoSpaceDE w:val="0"/>
        <w:autoSpaceDN w:val="0"/>
        <w:adjustRightInd w:val="0"/>
        <w:ind w:firstLine="720"/>
        <w:jc w:val="both"/>
        <w:rPr>
          <w:sz w:val="28"/>
          <w:szCs w:val="28"/>
        </w:rPr>
      </w:pPr>
      <w:r>
        <w:rPr>
          <w:sz w:val="28"/>
          <w:szCs w:val="28"/>
        </w:rPr>
        <w:t>3.9.1. После получения информации от органа регулирования тарифов специалист администрации муниципального образования оценивает доступность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w:t>
      </w:r>
    </w:p>
    <w:p w:rsidR="007F23AC" w:rsidRDefault="007F23AC" w:rsidP="007F23AC">
      <w:pPr>
        <w:autoSpaceDE w:val="0"/>
        <w:autoSpaceDN w:val="0"/>
        <w:adjustRightInd w:val="0"/>
        <w:ind w:firstLine="720"/>
        <w:jc w:val="both"/>
        <w:rPr>
          <w:sz w:val="28"/>
          <w:szCs w:val="28"/>
        </w:rPr>
      </w:pPr>
      <w:r>
        <w:rPr>
          <w:sz w:val="28"/>
          <w:szCs w:val="28"/>
        </w:rPr>
        <w:t xml:space="preserve">3.9.2. В случае если индекс изменения тарифа регулируемой организации с учетом расходов на реализацию инвестиционной программы меньше или равен предельному индексу, ответственное должностное лицо готовит заключение о результатах проверки инвестиционной программы и проект приказа об утверждении инвестиционной программы. </w:t>
      </w:r>
    </w:p>
    <w:p w:rsidR="007F23AC" w:rsidRDefault="007F23AC" w:rsidP="007F23AC">
      <w:pPr>
        <w:autoSpaceDE w:val="0"/>
        <w:autoSpaceDN w:val="0"/>
        <w:adjustRightInd w:val="0"/>
        <w:ind w:firstLine="708"/>
        <w:jc w:val="both"/>
        <w:rPr>
          <w:sz w:val="28"/>
          <w:szCs w:val="28"/>
        </w:rPr>
      </w:pPr>
      <w:r>
        <w:rPr>
          <w:sz w:val="28"/>
          <w:szCs w:val="28"/>
        </w:rPr>
        <w:t>3.9.3. В случае если индекс изменения тарифа регулируемой организации с учетом расхода на реализацию инвестиционной программы выше предельного индекса, ответственное должностное лицо готовит заключение о результатах проверки инвестиционной программы.</w:t>
      </w:r>
    </w:p>
    <w:p w:rsidR="007F23AC" w:rsidRDefault="007F23AC" w:rsidP="007F23AC">
      <w:pPr>
        <w:autoSpaceDE w:val="0"/>
        <w:autoSpaceDN w:val="0"/>
        <w:adjustRightInd w:val="0"/>
        <w:ind w:firstLine="720"/>
        <w:jc w:val="both"/>
        <w:rPr>
          <w:sz w:val="28"/>
          <w:szCs w:val="28"/>
        </w:rPr>
      </w:pPr>
      <w:r>
        <w:rPr>
          <w:sz w:val="28"/>
          <w:szCs w:val="28"/>
        </w:rPr>
        <w:t>3.9.4. Администрации муниципального образования утверждает инвестиционную программу в срок не позднее 1 декабря года, предшествующего началу реализации инвестиционной программы.</w:t>
      </w:r>
    </w:p>
    <w:p w:rsidR="007F23AC" w:rsidRDefault="007F23AC" w:rsidP="007F23AC">
      <w:pPr>
        <w:autoSpaceDE w:val="0"/>
        <w:autoSpaceDN w:val="0"/>
        <w:adjustRightInd w:val="0"/>
        <w:ind w:firstLine="708"/>
        <w:jc w:val="both"/>
        <w:rPr>
          <w:sz w:val="28"/>
          <w:szCs w:val="28"/>
        </w:rPr>
      </w:pPr>
      <w:r>
        <w:rPr>
          <w:sz w:val="28"/>
          <w:szCs w:val="28"/>
        </w:rPr>
        <w:t>3.10. Результатом административной процедуры является подготовка проекта постановления и (или) заключения о результатах проверки инвестиционной программы.</w:t>
      </w:r>
    </w:p>
    <w:p w:rsidR="007F23AC" w:rsidRDefault="007F23AC" w:rsidP="007F23AC">
      <w:pPr>
        <w:autoSpaceDE w:val="0"/>
        <w:autoSpaceDN w:val="0"/>
        <w:adjustRightInd w:val="0"/>
        <w:ind w:firstLine="720"/>
        <w:jc w:val="both"/>
        <w:rPr>
          <w:sz w:val="28"/>
          <w:szCs w:val="28"/>
        </w:rPr>
      </w:pPr>
      <w:r>
        <w:rPr>
          <w:sz w:val="28"/>
          <w:szCs w:val="28"/>
        </w:rPr>
        <w:t xml:space="preserve">3.11. В случае возникновения разногласий при согласовании и утверждении инвестиционной программы регулируемая организация вправе подать в администрацию </w:t>
      </w:r>
      <w:proofErr w:type="spellStart"/>
      <w:r w:rsidR="00E3572B">
        <w:rPr>
          <w:sz w:val="28"/>
          <w:szCs w:val="28"/>
        </w:rPr>
        <w:t>Зернов</w:t>
      </w:r>
      <w:r>
        <w:rPr>
          <w:sz w:val="28"/>
          <w:szCs w:val="28"/>
        </w:rPr>
        <w:t>ского</w:t>
      </w:r>
      <w:proofErr w:type="spellEnd"/>
      <w:r>
        <w:rPr>
          <w:sz w:val="28"/>
          <w:szCs w:val="28"/>
        </w:rPr>
        <w:t xml:space="preserve"> муниципального образования заявление об урегулировании возникших разногласий.</w:t>
      </w:r>
    </w:p>
    <w:p w:rsidR="007F23AC" w:rsidRDefault="007F23AC" w:rsidP="007F23AC">
      <w:pPr>
        <w:autoSpaceDE w:val="0"/>
        <w:autoSpaceDN w:val="0"/>
        <w:adjustRightInd w:val="0"/>
        <w:ind w:firstLine="720"/>
        <w:jc w:val="both"/>
        <w:rPr>
          <w:sz w:val="28"/>
          <w:szCs w:val="28"/>
        </w:rPr>
      </w:pPr>
      <w:r>
        <w:rPr>
          <w:sz w:val="28"/>
          <w:szCs w:val="28"/>
        </w:rPr>
        <w:t xml:space="preserve">3.12. Рассмотрение разногласий проводится на согласительных совещаниях с участием представителей администрации </w:t>
      </w:r>
      <w:proofErr w:type="spellStart"/>
      <w:r w:rsidR="00E3572B">
        <w:rPr>
          <w:sz w:val="28"/>
          <w:szCs w:val="28"/>
        </w:rPr>
        <w:t>Зернов</w:t>
      </w:r>
      <w:r>
        <w:rPr>
          <w:sz w:val="28"/>
          <w:szCs w:val="28"/>
        </w:rPr>
        <w:t>ского</w:t>
      </w:r>
      <w:proofErr w:type="spellEnd"/>
      <w:r>
        <w:rPr>
          <w:sz w:val="28"/>
          <w:szCs w:val="28"/>
        </w:rPr>
        <w:t xml:space="preserve"> муниципального образования, органа регулирования тарифов и независимых организаций с приглашением представителей регулируемой организации.</w:t>
      </w:r>
    </w:p>
    <w:p w:rsidR="007F23AC" w:rsidRDefault="007F23AC" w:rsidP="007F23AC">
      <w:pPr>
        <w:autoSpaceDE w:val="0"/>
        <w:autoSpaceDN w:val="0"/>
        <w:adjustRightInd w:val="0"/>
        <w:ind w:firstLine="720"/>
        <w:jc w:val="both"/>
        <w:rPr>
          <w:sz w:val="28"/>
          <w:szCs w:val="28"/>
        </w:rPr>
      </w:pPr>
      <w:r>
        <w:rPr>
          <w:sz w:val="28"/>
          <w:szCs w:val="28"/>
        </w:rPr>
        <w:t>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со дня его подписания направляется участникам согласительного совещания.</w:t>
      </w:r>
    </w:p>
    <w:p w:rsidR="007F23AC" w:rsidRDefault="007F23AC" w:rsidP="007F23AC">
      <w:pPr>
        <w:autoSpaceDE w:val="0"/>
        <w:autoSpaceDN w:val="0"/>
        <w:adjustRightInd w:val="0"/>
        <w:ind w:firstLine="720"/>
        <w:jc w:val="both"/>
        <w:rPr>
          <w:rFonts w:ascii="Arial" w:hAnsi="Arial"/>
        </w:rPr>
      </w:pPr>
      <w:r>
        <w:rPr>
          <w:sz w:val="28"/>
          <w:szCs w:val="28"/>
        </w:rPr>
        <w:t>Результатом административной процедуры является подготовка протокола согласительного совещания.</w:t>
      </w:r>
    </w:p>
    <w:p w:rsidR="007F23AC" w:rsidRDefault="007F23AC" w:rsidP="007F23AC">
      <w:pPr>
        <w:autoSpaceDE w:val="0"/>
        <w:autoSpaceDN w:val="0"/>
        <w:adjustRightInd w:val="0"/>
        <w:ind w:firstLine="720"/>
        <w:jc w:val="both"/>
        <w:rPr>
          <w:sz w:val="28"/>
          <w:szCs w:val="28"/>
        </w:rPr>
      </w:pPr>
    </w:p>
    <w:p w:rsidR="007F23AC" w:rsidRDefault="007F23AC" w:rsidP="007F23AC">
      <w:pPr>
        <w:widowControl w:val="0"/>
        <w:autoSpaceDE w:val="0"/>
        <w:autoSpaceDN w:val="0"/>
        <w:adjustRightInd w:val="0"/>
        <w:jc w:val="center"/>
        <w:outlineLvl w:val="1"/>
        <w:rPr>
          <w:b/>
          <w:sz w:val="28"/>
          <w:szCs w:val="28"/>
        </w:rPr>
      </w:pPr>
      <w:r>
        <w:rPr>
          <w:b/>
          <w:sz w:val="28"/>
          <w:szCs w:val="28"/>
          <w:lang w:val="en-US"/>
        </w:rPr>
        <w:t>IV</w:t>
      </w:r>
      <w:r>
        <w:rPr>
          <w:b/>
          <w:sz w:val="28"/>
          <w:szCs w:val="28"/>
        </w:rPr>
        <w:t>. Формы контроля за предоставлением</w:t>
      </w:r>
    </w:p>
    <w:p w:rsidR="007F23AC" w:rsidRDefault="007F23AC" w:rsidP="007F23AC">
      <w:pPr>
        <w:widowControl w:val="0"/>
        <w:autoSpaceDE w:val="0"/>
        <w:autoSpaceDN w:val="0"/>
        <w:adjustRightInd w:val="0"/>
        <w:jc w:val="center"/>
        <w:rPr>
          <w:b/>
          <w:sz w:val="28"/>
          <w:szCs w:val="28"/>
        </w:rPr>
      </w:pPr>
      <w:r>
        <w:rPr>
          <w:b/>
          <w:sz w:val="28"/>
          <w:szCs w:val="28"/>
        </w:rPr>
        <w:t>муниципальной услуги</w:t>
      </w:r>
    </w:p>
    <w:p w:rsidR="007F23AC" w:rsidRDefault="007F23AC" w:rsidP="007F23AC">
      <w:pPr>
        <w:widowControl w:val="0"/>
        <w:autoSpaceDE w:val="0"/>
        <w:autoSpaceDN w:val="0"/>
        <w:adjustRightInd w:val="0"/>
        <w:jc w:val="center"/>
        <w:rPr>
          <w:b/>
          <w:sz w:val="28"/>
          <w:szCs w:val="28"/>
        </w:rPr>
      </w:pPr>
    </w:p>
    <w:p w:rsidR="007F23AC" w:rsidRDefault="007F23AC" w:rsidP="007F23AC">
      <w:pPr>
        <w:widowControl w:val="0"/>
        <w:autoSpaceDE w:val="0"/>
        <w:autoSpaceDN w:val="0"/>
        <w:adjustRightInd w:val="0"/>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путем проведения </w:t>
      </w:r>
      <w:r>
        <w:rPr>
          <w:sz w:val="28"/>
          <w:szCs w:val="28"/>
        </w:rPr>
        <w:lastRenderedPageBreak/>
        <w:t>проверок соблюдения и исполнения специалистами администрации положений настоящего административного регламента.</w:t>
      </w:r>
    </w:p>
    <w:p w:rsidR="007F23AC" w:rsidRDefault="007F23AC" w:rsidP="007F23AC">
      <w:pPr>
        <w:widowControl w:val="0"/>
        <w:autoSpaceDE w:val="0"/>
        <w:autoSpaceDN w:val="0"/>
        <w:adjustRightInd w:val="0"/>
        <w:ind w:firstLine="540"/>
        <w:jc w:val="both"/>
        <w:rPr>
          <w:sz w:val="28"/>
          <w:szCs w:val="28"/>
        </w:rPr>
      </w:pPr>
      <w:r>
        <w:rPr>
          <w:sz w:val="28"/>
          <w:szCs w:val="28"/>
        </w:rPr>
        <w:t>Периодичность осуществления текущего контроля устанавливается главой администрации</w:t>
      </w:r>
      <w:proofErr w:type="gramStart"/>
      <w:r>
        <w:rPr>
          <w:sz w:val="28"/>
          <w:szCs w:val="28"/>
        </w:rPr>
        <w:t xml:space="preserve"> .</w:t>
      </w:r>
      <w:proofErr w:type="gramEnd"/>
    </w:p>
    <w:p w:rsidR="007F23AC" w:rsidRDefault="007F23AC" w:rsidP="007F23AC">
      <w:pPr>
        <w:autoSpaceDE w:val="0"/>
        <w:autoSpaceDN w:val="0"/>
        <w:adjustRightInd w:val="0"/>
        <w:ind w:firstLine="540"/>
        <w:jc w:val="both"/>
        <w:rPr>
          <w:sz w:val="28"/>
          <w:szCs w:val="28"/>
        </w:rPr>
      </w:pPr>
      <w:r>
        <w:rPr>
          <w:sz w:val="28"/>
          <w:szCs w:val="28"/>
        </w:rPr>
        <w:t>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w:t>
      </w:r>
    </w:p>
    <w:p w:rsidR="007F23AC" w:rsidRDefault="007F23AC" w:rsidP="007F23AC">
      <w:pPr>
        <w:autoSpaceDE w:val="0"/>
        <w:autoSpaceDN w:val="0"/>
        <w:adjustRightInd w:val="0"/>
        <w:ind w:firstLine="540"/>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государственной услуги, рассмотрение обращений, принятие решений 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настоящего административного регламента.</w:t>
      </w:r>
    </w:p>
    <w:p w:rsidR="007F23AC" w:rsidRDefault="007F23AC" w:rsidP="007F23AC">
      <w:pPr>
        <w:autoSpaceDE w:val="0"/>
        <w:autoSpaceDN w:val="0"/>
        <w:adjustRightInd w:val="0"/>
        <w:ind w:firstLine="540"/>
        <w:jc w:val="both"/>
        <w:rPr>
          <w:sz w:val="28"/>
          <w:szCs w:val="28"/>
        </w:rPr>
      </w:pPr>
      <w:r>
        <w:rPr>
          <w:sz w:val="28"/>
          <w:szCs w:val="28"/>
        </w:rPr>
        <w:t>4.3. По результатам проведенных проверок в случае выявления нарушений, допущенных должностными лицами администрации при предоставлении муниципальной услуги,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7F23AC" w:rsidRDefault="007F23AC" w:rsidP="007F23AC">
      <w:pPr>
        <w:autoSpaceDE w:val="0"/>
        <w:autoSpaceDN w:val="0"/>
        <w:adjustRightInd w:val="0"/>
        <w:ind w:firstLine="540"/>
        <w:jc w:val="both"/>
        <w:rPr>
          <w:sz w:val="28"/>
          <w:szCs w:val="28"/>
        </w:rPr>
      </w:pPr>
      <w:r>
        <w:rPr>
          <w:sz w:val="28"/>
          <w:szCs w:val="28"/>
        </w:rPr>
        <w:t xml:space="preserve"> 4.4. Должностные лица администрации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7F23AC" w:rsidRDefault="007F23AC" w:rsidP="007F23AC">
      <w:pPr>
        <w:widowControl w:val="0"/>
        <w:autoSpaceDE w:val="0"/>
        <w:autoSpaceDN w:val="0"/>
        <w:adjustRightInd w:val="0"/>
        <w:ind w:firstLine="540"/>
        <w:jc w:val="both"/>
        <w:rPr>
          <w:sz w:val="28"/>
          <w:szCs w:val="28"/>
        </w:rPr>
      </w:pPr>
      <w:bookmarkStart w:id="21" w:name="Par315"/>
      <w:bookmarkStart w:id="22" w:name="Par321"/>
      <w:bookmarkEnd w:id="21"/>
      <w:bookmarkEnd w:id="22"/>
    </w:p>
    <w:p w:rsidR="007F23AC" w:rsidRDefault="007F23AC" w:rsidP="007F23AC">
      <w:pPr>
        <w:widowControl w:val="0"/>
        <w:numPr>
          <w:ilvl w:val="0"/>
          <w:numId w:val="4"/>
        </w:numPr>
        <w:autoSpaceDE w:val="0"/>
        <w:autoSpaceDN w:val="0"/>
        <w:adjustRightInd w:val="0"/>
        <w:jc w:val="center"/>
        <w:rPr>
          <w:b/>
          <w:sz w:val="28"/>
          <w:szCs w:val="28"/>
        </w:rPr>
      </w:pP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F23AC" w:rsidRDefault="007F23AC" w:rsidP="007F23AC">
      <w:pPr>
        <w:widowControl w:val="0"/>
        <w:autoSpaceDE w:val="0"/>
        <w:autoSpaceDN w:val="0"/>
        <w:adjustRightInd w:val="0"/>
        <w:ind w:left="1440"/>
        <w:jc w:val="center"/>
        <w:rPr>
          <w:b/>
          <w:sz w:val="28"/>
          <w:szCs w:val="28"/>
        </w:rPr>
      </w:pP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bookmarkStart w:id="23" w:name="sub_51"/>
      <w:r>
        <w:rPr>
          <w:sz w:val="28"/>
          <w:szCs w:val="28"/>
        </w:rPr>
        <w:t>5.1. Заявители имеют право на обжалование действий (бездействия) администрации, специалистов администрации, а также принимаемого им решения при предоставлении муниципальной услуги в досудебном, а также в судебном порядке.</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Предметом обжалования являются неправомерные действия (бездействие) администрации, специалистов администрации, а также принимаемые им решения при предоставлении муниципальной услуги.</w:t>
      </w:r>
    </w:p>
    <w:p w:rsidR="007F23AC" w:rsidRDefault="007F23AC" w:rsidP="007F23AC">
      <w:pPr>
        <w:widowControl w:val="0"/>
        <w:numPr>
          <w:ilvl w:val="1"/>
          <w:numId w:val="5"/>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20"/>
        <w:jc w:val="both"/>
        <w:rPr>
          <w:sz w:val="28"/>
          <w:szCs w:val="28"/>
        </w:rPr>
      </w:pPr>
      <w:r>
        <w:rPr>
          <w:sz w:val="28"/>
          <w:szCs w:val="28"/>
        </w:rPr>
        <w:t>Основания приостановления рассмотрения жалобы, направленной в уполномоченный орган, не предусмотрены.</w:t>
      </w:r>
    </w:p>
    <w:p w:rsidR="007F23AC" w:rsidRDefault="007F23AC" w:rsidP="007F23AC">
      <w:pPr>
        <w:widowControl w:val="0"/>
        <w:numPr>
          <w:ilvl w:val="1"/>
          <w:numId w:val="5"/>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Случаи, в которых ответ на жалобу не дается:</w:t>
      </w:r>
    </w:p>
    <w:p w:rsidR="007F23AC" w:rsidRDefault="007F23AC" w:rsidP="007F23AC">
      <w:pPr>
        <w:widowControl w:val="0"/>
        <w:numPr>
          <w:ilvl w:val="0"/>
          <w:numId w:val="6"/>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20"/>
        <w:jc w:val="both"/>
        <w:rPr>
          <w:sz w:val="28"/>
          <w:szCs w:val="28"/>
        </w:rPr>
      </w:pPr>
      <w:r>
        <w:rPr>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7F23AC" w:rsidRDefault="007F23AC" w:rsidP="007F23AC">
      <w:pPr>
        <w:widowControl w:val="0"/>
        <w:numPr>
          <w:ilvl w:val="0"/>
          <w:numId w:val="6"/>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20"/>
        <w:jc w:val="both"/>
        <w:rPr>
          <w:sz w:val="28"/>
          <w:szCs w:val="28"/>
        </w:rPr>
      </w:pPr>
      <w:r>
        <w:rPr>
          <w:sz w:val="28"/>
          <w:szCs w:val="28"/>
        </w:rPr>
        <w:t>Отсутствие возможности прочитать какую-либо часть текста жалобы, имя и отчество (если имеется) и (или) почтовый адрес заинтересованного лица, указанные в жалобе.</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Заявитель может обжаловать действия (бездействия) должностного лица Главе администрации, обратившись по адресу: 66544</w:t>
      </w:r>
      <w:r w:rsidR="00AD566F">
        <w:rPr>
          <w:sz w:val="28"/>
          <w:szCs w:val="28"/>
        </w:rPr>
        <w:t>9</w:t>
      </w:r>
      <w:r>
        <w:rPr>
          <w:sz w:val="28"/>
          <w:szCs w:val="28"/>
        </w:rPr>
        <w:t xml:space="preserve">, Иркутская область, Черемховский район, с. </w:t>
      </w:r>
      <w:r w:rsidR="00E3572B">
        <w:rPr>
          <w:sz w:val="28"/>
          <w:szCs w:val="28"/>
        </w:rPr>
        <w:t>Зерновое</w:t>
      </w:r>
      <w:r>
        <w:rPr>
          <w:sz w:val="28"/>
          <w:szCs w:val="28"/>
        </w:rPr>
        <w:t xml:space="preserve">, </w:t>
      </w:r>
      <w:proofErr w:type="spellStart"/>
      <w:r>
        <w:rPr>
          <w:sz w:val="28"/>
          <w:szCs w:val="28"/>
        </w:rPr>
        <w:t>ул</w:t>
      </w:r>
      <w:proofErr w:type="gramStart"/>
      <w:r>
        <w:rPr>
          <w:sz w:val="28"/>
          <w:szCs w:val="28"/>
        </w:rPr>
        <w:t>.</w:t>
      </w:r>
      <w:r w:rsidR="00E3572B">
        <w:rPr>
          <w:sz w:val="28"/>
          <w:szCs w:val="28"/>
        </w:rPr>
        <w:t>И</w:t>
      </w:r>
      <w:proofErr w:type="gramEnd"/>
      <w:r w:rsidR="00E3572B">
        <w:rPr>
          <w:sz w:val="28"/>
          <w:szCs w:val="28"/>
        </w:rPr>
        <w:t>ркутская</w:t>
      </w:r>
      <w:proofErr w:type="spellEnd"/>
      <w:r>
        <w:rPr>
          <w:sz w:val="28"/>
          <w:szCs w:val="28"/>
        </w:rPr>
        <w:t>, 10.</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lastRenderedPageBreak/>
        <w:t>Заявитель может обратиться с жалобой, в том числе в следующих случаях:</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1) нарушение срока регистрации запроса заявителя о предоставлении муниципальной услуги;</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2) нарушение срока предоставления муниципальной услуги;</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3) требование у заявителя документов, не предусмотренных действующим законодательством и настоящим административным регламентом, для предоставления муниципальной услуги;</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4) отказ в приеме документов, предоставление которых предусмотрено действующим законодательством и настоящим административным регламентом, у заявителя;</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 5) отказ в предоставлении муниципальной услуги, если основания отказа не предусмотрены действующим законодательством и настоящим административным регламентом;</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6) затребование с заявителя при предоставлении муниципальной услуги платы, не предусмотренной действующим законодательством и настоящим административным регламентом;</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7) отказ администрации,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5.4. Жалоба подается в письменной форме на бумажном носителе, в электронной форме Главе администрации.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7F23AC" w:rsidRDefault="007F23AC" w:rsidP="007F23AC">
      <w:pPr>
        <w:widowControl w:val="0"/>
        <w:autoSpaceDE w:val="0"/>
        <w:autoSpaceDN w:val="0"/>
        <w:adjustRightInd w:val="0"/>
        <w:ind w:firstLine="567"/>
        <w:jc w:val="both"/>
        <w:rPr>
          <w:sz w:val="28"/>
          <w:szCs w:val="28"/>
        </w:rPr>
      </w:pPr>
      <w:r>
        <w:rPr>
          <w:sz w:val="28"/>
          <w:szCs w:val="28"/>
        </w:rPr>
        <w:t xml:space="preserve">5.5. Жалоба может быть направлена по почте, с использованием информационно-телекоммуникационной сети «Интернет», на официальном сайте Черемховского районного муниципального образования: </w:t>
      </w:r>
      <w:hyperlink r:id="rId10" w:history="1">
        <w:r>
          <w:rPr>
            <w:rStyle w:val="a3"/>
            <w:color w:val="auto"/>
            <w:sz w:val="28"/>
            <w:szCs w:val="28"/>
            <w:u w:val="none"/>
          </w:rPr>
          <w:t>http://cher.irkobl.ru</w:t>
        </w:r>
      </w:hyperlink>
      <w:r>
        <w:rPr>
          <w:sz w:val="28"/>
          <w:szCs w:val="28"/>
        </w:rPr>
        <w:t xml:space="preserve"> в разделе «поселения района», через единый портал государственных и муниципальных услуг </w:t>
      </w:r>
      <w:r>
        <w:rPr>
          <w:sz w:val="28"/>
          <w:szCs w:val="28"/>
          <w:lang w:val="en-US"/>
        </w:rPr>
        <w:t>www</w:t>
      </w:r>
      <w:r w:rsidRPr="007F23AC">
        <w:rPr>
          <w:sz w:val="28"/>
          <w:szCs w:val="28"/>
        </w:rPr>
        <w:t xml:space="preserve"> </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а также может быть принята при личном приеме заявителя.</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5.6. Жалоба должна содержать:</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3) сведения об обжалуемых решениях и действиях (бездействии) администрации, специалистов администрации;</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специалистов администрации. Заявителем могут быть представлены документы (при наличии), подтверждающие доводы заявителя, либо их копии.</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lastRenderedPageBreak/>
        <w:t xml:space="preserve">5.7. </w:t>
      </w:r>
      <w:proofErr w:type="gramStart"/>
      <w:r>
        <w:rPr>
          <w:sz w:val="28"/>
          <w:szCs w:val="28"/>
        </w:rPr>
        <w:t xml:space="preserve">Жалоба, поступившая Главе администрации, подлежит рассмотрению Главой администрации,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5.8. По результатам рассмотрения жалобы Глава администрации принимает одно из следующих решений:</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и настоящим административным регламентом, а также в иных формах;</w:t>
      </w:r>
      <w:proofErr w:type="gramEnd"/>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2) отказывает в удовлетворении жалобы.</w:t>
      </w:r>
    </w:p>
    <w:p w:rsidR="007F23AC" w:rsidRDefault="007F23AC" w:rsidP="007F23A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sz w:val="28"/>
          <w:szCs w:val="28"/>
        </w:rPr>
      </w:pPr>
      <w:r>
        <w:rPr>
          <w:sz w:val="28"/>
          <w:szCs w:val="28"/>
        </w:rPr>
        <w:t>5.9. 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3AC" w:rsidRDefault="007F23AC" w:rsidP="007F23AC">
      <w:pPr>
        <w:widowControl w:val="0"/>
        <w:autoSpaceDE w:val="0"/>
        <w:autoSpaceDN w:val="0"/>
        <w:adjustRightInd w:val="0"/>
        <w:ind w:firstLine="510"/>
        <w:jc w:val="both"/>
        <w:rPr>
          <w:sz w:val="28"/>
          <w:szCs w:val="28"/>
        </w:rPr>
      </w:pPr>
      <w:r>
        <w:rPr>
          <w:sz w:val="28"/>
          <w:szCs w:val="28"/>
        </w:rPr>
        <w:t xml:space="preserve">5.10.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23AC" w:rsidRDefault="007F23AC" w:rsidP="007F23AC">
      <w:pPr>
        <w:widowControl w:val="0"/>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ab/>
        <w:t xml:space="preserve">5.11. Получатель муниципальной услуги вправе обжаловать решения, принятые в ходе предоставления муниципальной услуги, действий (бездействия) должностных лиц, путем подачи соответствующего заявления в суд в порядке, предусмотренном </w:t>
      </w:r>
      <w:hyperlink r:id="rId11" w:history="1">
        <w:r>
          <w:rPr>
            <w:rStyle w:val="a3"/>
            <w:color w:val="auto"/>
            <w:sz w:val="28"/>
            <w:szCs w:val="28"/>
            <w:u w:val="none"/>
          </w:rPr>
          <w:t>гражданско-процессуальным</w:t>
        </w:r>
      </w:hyperlink>
      <w:r>
        <w:rPr>
          <w:b/>
          <w:bCs/>
          <w:sz w:val="28"/>
          <w:szCs w:val="28"/>
        </w:rPr>
        <w:t xml:space="preserve"> </w:t>
      </w:r>
      <w:r>
        <w:rPr>
          <w:sz w:val="28"/>
          <w:szCs w:val="28"/>
        </w:rPr>
        <w:t>и</w:t>
      </w:r>
      <w:r>
        <w:rPr>
          <w:b/>
          <w:bCs/>
          <w:sz w:val="28"/>
          <w:szCs w:val="28"/>
        </w:rPr>
        <w:t xml:space="preserve"> </w:t>
      </w:r>
      <w:hyperlink r:id="rId12" w:history="1">
        <w:r>
          <w:rPr>
            <w:rStyle w:val="a3"/>
            <w:color w:val="auto"/>
            <w:sz w:val="28"/>
            <w:szCs w:val="28"/>
            <w:u w:val="none"/>
          </w:rPr>
          <w:t>арбитражно-процессуальным законодательством</w:t>
        </w:r>
      </w:hyperlink>
      <w:r>
        <w:rPr>
          <w:sz w:val="28"/>
          <w:szCs w:val="28"/>
        </w:rPr>
        <w:t xml:space="preserve"> Российской Федерации».</w:t>
      </w:r>
      <w:bookmarkEnd w:id="23"/>
    </w:p>
    <w:p w:rsidR="007F23AC" w:rsidRDefault="007F23AC" w:rsidP="007F23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7F23AC" w:rsidRDefault="007F23AC" w:rsidP="007F23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Глава </w:t>
      </w:r>
      <w:proofErr w:type="spellStart"/>
      <w:r w:rsidR="00E3572B">
        <w:rPr>
          <w:sz w:val="28"/>
          <w:szCs w:val="28"/>
        </w:rPr>
        <w:t>Зернов</w:t>
      </w:r>
      <w:r>
        <w:rPr>
          <w:sz w:val="28"/>
          <w:szCs w:val="28"/>
        </w:rPr>
        <w:t>ского</w:t>
      </w:r>
      <w:proofErr w:type="spellEnd"/>
    </w:p>
    <w:p w:rsidR="007F23AC" w:rsidRDefault="007F23AC"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муниципального образования</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sidR="00E3572B" w:rsidRPr="00E3572B">
        <w:rPr>
          <w:sz w:val="28"/>
          <w:szCs w:val="28"/>
        </w:rPr>
        <w:t>Т.Г.Чернышева</w:t>
      </w:r>
      <w:proofErr w:type="spellEnd"/>
    </w:p>
    <w:p w:rsidR="00E3572B" w:rsidRDefault="00E3572B"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p>
    <w:p w:rsidR="00E3572B" w:rsidRDefault="00E3572B"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p>
    <w:p w:rsidR="00E3572B" w:rsidRDefault="00E3572B"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p>
    <w:p w:rsidR="00E3572B" w:rsidRDefault="00E3572B"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p>
    <w:p w:rsidR="00E3572B" w:rsidRDefault="00E3572B"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p>
    <w:p w:rsidR="00E3572B" w:rsidRDefault="00E3572B"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p>
    <w:p w:rsidR="00E3572B" w:rsidRDefault="00E3572B"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p>
    <w:p w:rsidR="00E3572B" w:rsidRDefault="00E3572B"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p>
    <w:p w:rsidR="00E3572B" w:rsidRDefault="00E3572B"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p>
    <w:p w:rsidR="00E3572B" w:rsidRDefault="00E3572B"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p>
    <w:p w:rsidR="00E3572B" w:rsidRDefault="00E3572B"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p>
    <w:p w:rsidR="00E3572B" w:rsidRDefault="00E3572B"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p>
    <w:p w:rsidR="00E3572B" w:rsidRDefault="00E3572B"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p>
    <w:p w:rsidR="00E3572B" w:rsidRDefault="00E3572B" w:rsidP="007F23AC">
      <w:pPr>
        <w:tabs>
          <w:tab w:val="left" w:pos="0"/>
          <w:tab w:val="left" w:pos="1832"/>
          <w:tab w:val="left" w:pos="2748"/>
          <w:tab w:val="left" w:pos="3664"/>
          <w:tab w:val="left" w:pos="4580"/>
          <w:tab w:val="left" w:pos="5496"/>
          <w:tab w:val="left" w:pos="6412"/>
          <w:tab w:val="left" w:pos="7328"/>
          <w:tab w:val="left" w:pos="8647"/>
          <w:tab w:val="left" w:pos="9160"/>
          <w:tab w:val="left" w:pos="10206"/>
          <w:tab w:val="left" w:pos="10992"/>
          <w:tab w:val="left" w:pos="11908"/>
          <w:tab w:val="left" w:pos="12824"/>
          <w:tab w:val="left" w:pos="13740"/>
          <w:tab w:val="left" w:pos="14656"/>
        </w:tabs>
        <w:autoSpaceDE w:val="0"/>
        <w:autoSpaceDN w:val="0"/>
        <w:adjustRightInd w:val="0"/>
        <w:jc w:val="both"/>
        <w:rPr>
          <w:sz w:val="28"/>
          <w:szCs w:val="28"/>
        </w:rPr>
      </w:pPr>
    </w:p>
    <w:p w:rsidR="007F23AC" w:rsidRDefault="007F23AC" w:rsidP="007F23AC">
      <w:pPr>
        <w:widowControl w:val="0"/>
        <w:autoSpaceDE w:val="0"/>
        <w:autoSpaceDN w:val="0"/>
        <w:adjustRightInd w:val="0"/>
        <w:ind w:left="5220"/>
        <w:jc w:val="right"/>
      </w:pPr>
    </w:p>
    <w:p w:rsidR="007F23AC" w:rsidRPr="00AD566F" w:rsidRDefault="007F23AC" w:rsidP="007F23AC">
      <w:pPr>
        <w:widowControl w:val="0"/>
        <w:autoSpaceDE w:val="0"/>
        <w:autoSpaceDN w:val="0"/>
        <w:adjustRightInd w:val="0"/>
        <w:ind w:left="5400"/>
        <w:jc w:val="right"/>
        <w:outlineLvl w:val="1"/>
        <w:rPr>
          <w:b/>
        </w:rPr>
      </w:pPr>
      <w:r w:rsidRPr="00AD566F">
        <w:rPr>
          <w:b/>
        </w:rPr>
        <w:lastRenderedPageBreak/>
        <w:t>Приложение 1</w:t>
      </w:r>
    </w:p>
    <w:p w:rsidR="007F23AC" w:rsidRPr="00AD566F" w:rsidRDefault="007F23AC" w:rsidP="007F23AC">
      <w:pPr>
        <w:widowControl w:val="0"/>
        <w:autoSpaceDE w:val="0"/>
        <w:autoSpaceDN w:val="0"/>
        <w:adjustRightInd w:val="0"/>
        <w:ind w:left="5040"/>
        <w:jc w:val="right"/>
        <w:rPr>
          <w:b/>
        </w:rPr>
      </w:pPr>
      <w:r w:rsidRPr="00AD566F">
        <w:rPr>
          <w:b/>
        </w:rPr>
        <w:t>к административному регламенту</w:t>
      </w:r>
    </w:p>
    <w:p w:rsidR="007F23AC" w:rsidRPr="00AD566F" w:rsidRDefault="007F23AC" w:rsidP="007F23AC">
      <w:pPr>
        <w:widowControl w:val="0"/>
        <w:autoSpaceDE w:val="0"/>
        <w:autoSpaceDN w:val="0"/>
        <w:adjustRightInd w:val="0"/>
        <w:ind w:left="5400"/>
        <w:jc w:val="right"/>
        <w:rPr>
          <w:b/>
        </w:rPr>
      </w:pPr>
      <w:r w:rsidRPr="00AD566F">
        <w:rPr>
          <w:b/>
        </w:rPr>
        <w:t xml:space="preserve">предоставления муниципальной услуги «Утверждение </w:t>
      </w:r>
      <w:proofErr w:type="gramStart"/>
      <w:r w:rsidRPr="00AD566F">
        <w:rPr>
          <w:b/>
        </w:rPr>
        <w:t>инвестиционных</w:t>
      </w:r>
      <w:proofErr w:type="gramEnd"/>
    </w:p>
    <w:p w:rsidR="007F23AC" w:rsidRPr="00AD566F" w:rsidRDefault="007F23AC" w:rsidP="007F23AC">
      <w:pPr>
        <w:widowControl w:val="0"/>
        <w:autoSpaceDE w:val="0"/>
        <w:autoSpaceDN w:val="0"/>
        <w:adjustRightInd w:val="0"/>
        <w:ind w:left="5400"/>
        <w:jc w:val="right"/>
        <w:rPr>
          <w:b/>
          <w:highlight w:val="yellow"/>
        </w:rPr>
      </w:pPr>
      <w:r w:rsidRPr="00AD566F">
        <w:rPr>
          <w:b/>
        </w:rPr>
        <w:t>программ организаций, осуществляющих регулируемые виды деятельности в сферах горячего водоснабжения, холодного водоснабжение и  (или) водоотведения»</w:t>
      </w:r>
    </w:p>
    <w:p w:rsidR="007F23AC" w:rsidRDefault="007F23AC" w:rsidP="007F23AC">
      <w:pPr>
        <w:widowControl w:val="0"/>
        <w:autoSpaceDE w:val="0"/>
        <w:autoSpaceDN w:val="0"/>
        <w:adjustRightInd w:val="0"/>
        <w:ind w:firstLine="540"/>
        <w:jc w:val="right"/>
        <w:rPr>
          <w:highlight w:val="yellow"/>
        </w:rPr>
      </w:pPr>
    </w:p>
    <w:p w:rsidR="007F23AC" w:rsidRDefault="007F23AC" w:rsidP="007F23AC">
      <w:pPr>
        <w:widowControl w:val="0"/>
        <w:autoSpaceDE w:val="0"/>
        <w:autoSpaceDN w:val="0"/>
        <w:adjustRightInd w:val="0"/>
        <w:jc w:val="center"/>
      </w:pPr>
      <w:bookmarkStart w:id="24" w:name="Par432"/>
      <w:bookmarkEnd w:id="24"/>
    </w:p>
    <w:p w:rsidR="007F23AC" w:rsidRDefault="007F23AC" w:rsidP="007F23AC">
      <w:pPr>
        <w:widowControl w:val="0"/>
        <w:autoSpaceDE w:val="0"/>
        <w:autoSpaceDN w:val="0"/>
        <w:adjustRightInd w:val="0"/>
        <w:jc w:val="center"/>
      </w:pPr>
    </w:p>
    <w:p w:rsidR="007F23AC" w:rsidRDefault="007F23AC" w:rsidP="007F23AC">
      <w:pPr>
        <w:widowControl w:val="0"/>
        <w:autoSpaceDE w:val="0"/>
        <w:autoSpaceDN w:val="0"/>
        <w:adjustRightInd w:val="0"/>
        <w:jc w:val="center"/>
      </w:pPr>
      <w:r>
        <w:t>БЛОК-СХЕМА</w:t>
      </w:r>
    </w:p>
    <w:p w:rsidR="007F23AC" w:rsidRDefault="007F23AC" w:rsidP="007F23AC">
      <w:pPr>
        <w:widowControl w:val="0"/>
        <w:autoSpaceDE w:val="0"/>
        <w:autoSpaceDN w:val="0"/>
        <w:adjustRightInd w:val="0"/>
        <w:jc w:val="center"/>
      </w:pPr>
      <w:r>
        <w:t>ПРЕДОСТАВЛЕНИЯ МУНИЦИПАЛЬНОЙ УСЛУГИ</w:t>
      </w:r>
    </w:p>
    <w:p w:rsidR="007F23AC" w:rsidRDefault="007F23AC" w:rsidP="007F23AC">
      <w:pPr>
        <w:widowControl w:val="0"/>
        <w:autoSpaceDE w:val="0"/>
        <w:autoSpaceDN w:val="0"/>
        <w:adjustRightInd w:val="0"/>
        <w:jc w:val="center"/>
      </w:pPr>
    </w:p>
    <w:tbl>
      <w:tblPr>
        <w:tblW w:w="0" w:type="auto"/>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0206"/>
        <w:gridCol w:w="394"/>
      </w:tblGrid>
      <w:tr w:rsidR="007F23AC" w:rsidTr="007F23AC">
        <w:trPr>
          <w:gridAfter w:val="1"/>
          <w:wAfter w:w="395" w:type="dxa"/>
          <w:trHeight w:val="597"/>
          <w:jc w:val="center"/>
        </w:trPr>
        <w:tc>
          <w:tcPr>
            <w:tcW w:w="10632" w:type="dxa"/>
            <w:gridSpan w:val="2"/>
            <w:tcBorders>
              <w:top w:val="single" w:sz="4" w:space="0" w:color="auto"/>
              <w:left w:val="single" w:sz="4" w:space="0" w:color="auto"/>
              <w:bottom w:val="single" w:sz="4" w:space="0" w:color="auto"/>
              <w:right w:val="single" w:sz="4" w:space="0" w:color="auto"/>
            </w:tcBorders>
          </w:tcPr>
          <w:p w:rsidR="007F23AC" w:rsidRDefault="007F23AC">
            <w:pPr>
              <w:autoSpaceDE w:val="0"/>
              <w:autoSpaceDN w:val="0"/>
              <w:adjustRightInd w:val="0"/>
              <w:jc w:val="center"/>
            </w:pPr>
            <w:r>
              <w:t>Прием заявления и прилагаемых документов</w:t>
            </w:r>
          </w:p>
          <w:p w:rsidR="007F23AC" w:rsidRDefault="007F23AC">
            <w:pPr>
              <w:jc w:val="center"/>
            </w:pPr>
          </w:p>
        </w:tc>
      </w:tr>
      <w:tr w:rsidR="007F23AC" w:rsidTr="007F23AC">
        <w:trPr>
          <w:gridBefore w:val="1"/>
          <w:wBefore w:w="395" w:type="dxa"/>
          <w:trHeight w:val="431"/>
          <w:jc w:val="center"/>
        </w:trPr>
        <w:tc>
          <w:tcPr>
            <w:tcW w:w="10632" w:type="dxa"/>
            <w:gridSpan w:val="2"/>
            <w:tcBorders>
              <w:top w:val="single" w:sz="4" w:space="0" w:color="auto"/>
              <w:left w:val="single" w:sz="4" w:space="0" w:color="auto"/>
              <w:bottom w:val="single" w:sz="4" w:space="0" w:color="auto"/>
              <w:right w:val="single" w:sz="4" w:space="0" w:color="auto"/>
            </w:tcBorders>
            <w:hideMark/>
          </w:tcPr>
          <w:p w:rsidR="007F23AC" w:rsidRDefault="007F23AC">
            <w:pPr>
              <w:jc w:val="center"/>
            </w:pPr>
            <w:r>
              <w:t>Регистрация заявления</w:t>
            </w:r>
          </w:p>
        </w:tc>
      </w:tr>
    </w:tbl>
    <w:p w:rsidR="007F23AC" w:rsidRDefault="007F23AC" w:rsidP="007F23AC">
      <w:pPr>
        <w:jc w:val="center"/>
      </w:pPr>
      <w: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9"/>
      </w:tblGrid>
      <w:tr w:rsidR="007F23AC" w:rsidTr="007F23AC">
        <w:trPr>
          <w:trHeight w:val="687"/>
        </w:trPr>
        <w:tc>
          <w:tcPr>
            <w:tcW w:w="10632" w:type="dxa"/>
            <w:tcBorders>
              <w:top w:val="single" w:sz="4" w:space="0" w:color="auto"/>
              <w:left w:val="single" w:sz="4" w:space="0" w:color="auto"/>
              <w:bottom w:val="single" w:sz="4" w:space="0" w:color="auto"/>
              <w:right w:val="single" w:sz="4" w:space="0" w:color="auto"/>
            </w:tcBorders>
            <w:hideMark/>
          </w:tcPr>
          <w:p w:rsidR="007F23AC" w:rsidRDefault="007F23AC">
            <w:pPr>
              <w:jc w:val="center"/>
            </w:pPr>
            <w:r>
              <w:t xml:space="preserve">Рассмотрение заявления и прилагаемых документов в части комплектности и соответствия административному регламенту </w:t>
            </w:r>
          </w:p>
        </w:tc>
      </w:tr>
    </w:tbl>
    <w:p w:rsidR="007F23AC" w:rsidRDefault="007F23AC" w:rsidP="007F23AC">
      <w:pPr>
        <w:jc w:val="center"/>
      </w:pPr>
      <w:r>
        <w:t>↓</w:t>
      </w:r>
      <w:r>
        <w:tab/>
      </w:r>
      <w:r>
        <w:tab/>
      </w:r>
      <w:r>
        <w:tab/>
      </w:r>
      <w:r>
        <w:tab/>
      </w:r>
      <w:r>
        <w:tab/>
      </w:r>
      <w:r>
        <w:tab/>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3"/>
        <w:gridCol w:w="350"/>
        <w:gridCol w:w="5336"/>
      </w:tblGrid>
      <w:tr w:rsidR="007F23AC" w:rsidTr="007F23AC">
        <w:trPr>
          <w:trHeight w:val="790"/>
        </w:trPr>
        <w:tc>
          <w:tcPr>
            <w:tcW w:w="4926" w:type="dxa"/>
            <w:tcBorders>
              <w:top w:val="single" w:sz="4" w:space="0" w:color="auto"/>
              <w:left w:val="single" w:sz="4" w:space="0" w:color="auto"/>
              <w:bottom w:val="single" w:sz="4" w:space="0" w:color="auto"/>
              <w:right w:val="single" w:sz="4" w:space="0" w:color="auto"/>
            </w:tcBorders>
            <w:hideMark/>
          </w:tcPr>
          <w:p w:rsidR="007F23AC" w:rsidRDefault="007F23AC">
            <w:pPr>
              <w:ind w:left="72" w:firstLine="108"/>
              <w:jc w:val="center"/>
            </w:pPr>
            <w:r>
              <w:t>Представлен полный пакет документов, соответствующий административному регламенту</w:t>
            </w:r>
          </w:p>
        </w:tc>
        <w:tc>
          <w:tcPr>
            <w:tcW w:w="351" w:type="dxa"/>
            <w:tcBorders>
              <w:top w:val="nil"/>
              <w:left w:val="single" w:sz="4" w:space="0" w:color="auto"/>
              <w:bottom w:val="nil"/>
              <w:right w:val="single" w:sz="4" w:space="0" w:color="auto"/>
            </w:tcBorders>
          </w:tcPr>
          <w:p w:rsidR="007F23AC" w:rsidRDefault="007F23AC">
            <w:pPr>
              <w:ind w:left="72" w:firstLine="108"/>
              <w:jc w:val="center"/>
            </w:pPr>
          </w:p>
        </w:tc>
        <w:tc>
          <w:tcPr>
            <w:tcW w:w="5355" w:type="dxa"/>
            <w:tcBorders>
              <w:top w:val="single" w:sz="4" w:space="0" w:color="auto"/>
              <w:left w:val="single" w:sz="4" w:space="0" w:color="auto"/>
              <w:bottom w:val="single" w:sz="4" w:space="0" w:color="auto"/>
              <w:right w:val="single" w:sz="4" w:space="0" w:color="auto"/>
            </w:tcBorders>
            <w:hideMark/>
          </w:tcPr>
          <w:p w:rsidR="007F23AC" w:rsidRDefault="007F23AC">
            <w:pPr>
              <w:ind w:left="72" w:firstLine="108"/>
              <w:jc w:val="center"/>
            </w:pPr>
            <w:r>
              <w:t>Заявителю направляется запрос о необходимости предоставления недостающих документов</w:t>
            </w:r>
          </w:p>
        </w:tc>
      </w:tr>
    </w:tbl>
    <w:p w:rsidR="007F23AC" w:rsidRDefault="007F23AC" w:rsidP="007F23AC">
      <w:pPr>
        <w:rPr>
          <w:vanish/>
        </w:rPr>
      </w:pPr>
    </w:p>
    <w:p w:rsidR="007F23AC" w:rsidRDefault="007F23AC" w:rsidP="007F23AC">
      <w:pPr>
        <w:ind w:left="708" w:firstLine="708"/>
      </w:pPr>
    </w:p>
    <w:tbl>
      <w:tblPr>
        <w:tblpPr w:leftFromText="180" w:rightFromText="180" w:vertAnchor="text" w:tblpX="-3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tblGrid>
      <w:tr w:rsidR="007F23AC" w:rsidTr="007F23AC">
        <w:trPr>
          <w:trHeight w:val="822"/>
        </w:trPr>
        <w:tc>
          <w:tcPr>
            <w:tcW w:w="4818" w:type="dxa"/>
            <w:tcBorders>
              <w:top w:val="single" w:sz="4" w:space="0" w:color="auto"/>
              <w:left w:val="single" w:sz="4" w:space="0" w:color="auto"/>
              <w:bottom w:val="single" w:sz="4" w:space="0" w:color="auto"/>
              <w:right w:val="single" w:sz="4" w:space="0" w:color="auto"/>
            </w:tcBorders>
            <w:hideMark/>
          </w:tcPr>
          <w:p w:rsidR="007F23AC" w:rsidRDefault="007F23AC">
            <w:pPr>
              <w:jc w:val="center"/>
            </w:pPr>
            <w:r>
              <w:t>Открывается дело об утверждении инвестиционной программы</w:t>
            </w:r>
          </w:p>
        </w:tc>
      </w:tr>
    </w:tbl>
    <w:p w:rsidR="007F23AC" w:rsidRDefault="007F23AC" w:rsidP="007F23AC">
      <w:pPr>
        <w:rPr>
          <w:vanish/>
        </w:rPr>
      </w:pPr>
    </w:p>
    <w:p w:rsidR="007F23AC" w:rsidRDefault="007F23AC" w:rsidP="007F23AC">
      <w:pPr>
        <w:jc w:val="center"/>
      </w:pPr>
    </w:p>
    <w:tbl>
      <w:tblPr>
        <w:tblW w:w="49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tblGrid>
      <w:tr w:rsidR="007F23AC" w:rsidTr="007F23AC">
        <w:trPr>
          <w:trHeight w:val="671"/>
        </w:trPr>
        <w:tc>
          <w:tcPr>
            <w:tcW w:w="4926" w:type="dxa"/>
            <w:tcBorders>
              <w:top w:val="single" w:sz="4" w:space="0" w:color="auto"/>
              <w:left w:val="single" w:sz="4" w:space="0" w:color="auto"/>
              <w:bottom w:val="single" w:sz="4" w:space="0" w:color="auto"/>
              <w:right w:val="single" w:sz="4" w:space="0" w:color="auto"/>
            </w:tcBorders>
            <w:hideMark/>
          </w:tcPr>
          <w:p w:rsidR="007F23AC" w:rsidRDefault="007F23AC">
            <w:pPr>
              <w:jc w:val="center"/>
            </w:pPr>
            <w:r>
              <w:t>Рассмотрение заявления и прилагаемых документов по существу</w:t>
            </w:r>
          </w:p>
        </w:tc>
      </w:tr>
    </w:tbl>
    <w:p w:rsidR="007F23AC" w:rsidRDefault="007F23AC" w:rsidP="007F23AC"/>
    <w:tbl>
      <w:tblPr>
        <w:tblpPr w:leftFromText="180" w:rightFromText="180" w:vertAnchor="text" w:tblpX="5331" w:tblpY="-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7F23AC" w:rsidTr="007F23AC">
        <w:trPr>
          <w:trHeight w:val="706"/>
        </w:trPr>
        <w:tc>
          <w:tcPr>
            <w:tcW w:w="5070" w:type="dxa"/>
            <w:tcBorders>
              <w:top w:val="single" w:sz="4" w:space="0" w:color="auto"/>
              <w:left w:val="single" w:sz="4" w:space="0" w:color="auto"/>
              <w:bottom w:val="single" w:sz="4" w:space="0" w:color="auto"/>
              <w:right w:val="single" w:sz="4" w:space="0" w:color="auto"/>
            </w:tcBorders>
            <w:hideMark/>
          </w:tcPr>
          <w:p w:rsidR="007F23AC" w:rsidRDefault="007F23AC">
            <w:r>
              <w:t>Подготовка проекта уведомления об отказе в утверждении инвестиционной программы</w:t>
            </w:r>
          </w:p>
        </w:tc>
      </w:tr>
    </w:tbl>
    <w:p w:rsidR="007F23AC" w:rsidRDefault="007F23AC" w:rsidP="007F23AC">
      <w:r>
        <w:tab/>
      </w:r>
      <w:r>
        <w:tab/>
      </w:r>
      <w:r>
        <w:tab/>
      </w:r>
      <w:r>
        <w:tab/>
      </w:r>
      <w:r>
        <w:tab/>
      </w:r>
      <w:r>
        <w:tab/>
      </w:r>
      <w: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9"/>
      </w:tblGrid>
      <w:tr w:rsidR="007F23AC" w:rsidTr="007F23AC">
        <w:trPr>
          <w:trHeight w:val="538"/>
        </w:trPr>
        <w:tc>
          <w:tcPr>
            <w:tcW w:w="10632" w:type="dxa"/>
            <w:tcBorders>
              <w:top w:val="single" w:sz="4" w:space="0" w:color="auto"/>
              <w:left w:val="single" w:sz="4" w:space="0" w:color="auto"/>
              <w:bottom w:val="single" w:sz="4" w:space="0" w:color="auto"/>
              <w:right w:val="single" w:sz="4" w:space="0" w:color="auto"/>
            </w:tcBorders>
          </w:tcPr>
          <w:p w:rsidR="007F23AC" w:rsidRDefault="007F23AC">
            <w:pPr>
              <w:jc w:val="center"/>
            </w:pPr>
            <w:r>
              <w:t>Документы соответствуют установленным требованиям</w:t>
            </w:r>
          </w:p>
          <w:p w:rsidR="007F23AC" w:rsidRDefault="007F23AC"/>
        </w:tc>
      </w:tr>
    </w:tbl>
    <w:p w:rsidR="007F23AC" w:rsidRDefault="007F23AC" w:rsidP="007F23AC"/>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9"/>
      </w:tblGrid>
      <w:tr w:rsidR="007F23AC" w:rsidTr="007F23AC">
        <w:trPr>
          <w:trHeight w:val="594"/>
        </w:trPr>
        <w:tc>
          <w:tcPr>
            <w:tcW w:w="10632" w:type="dxa"/>
            <w:tcBorders>
              <w:top w:val="single" w:sz="4" w:space="0" w:color="auto"/>
              <w:left w:val="single" w:sz="4" w:space="0" w:color="auto"/>
              <w:bottom w:val="single" w:sz="4" w:space="0" w:color="auto"/>
              <w:right w:val="single" w:sz="4" w:space="0" w:color="auto"/>
            </w:tcBorders>
            <w:hideMark/>
          </w:tcPr>
          <w:p w:rsidR="007F23AC" w:rsidRDefault="007F23AC">
            <w:pPr>
              <w:jc w:val="center"/>
            </w:pPr>
            <w:r>
              <w:t>Направление материалов по утверждению инвестиционной программы в региональную службу по тарифам</w:t>
            </w:r>
          </w:p>
        </w:tc>
      </w:tr>
    </w:tbl>
    <w:p w:rsidR="007F23AC" w:rsidRDefault="007F23AC" w:rsidP="007F23AC"/>
    <w:tbl>
      <w:tblPr>
        <w:tblpPr w:leftFromText="180" w:rightFromText="180" w:vertAnchor="text" w:tblpX="-316" w:tblpY="-3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F23AC" w:rsidTr="007F23AC">
        <w:trPr>
          <w:trHeight w:val="716"/>
        </w:trPr>
        <w:tc>
          <w:tcPr>
            <w:tcW w:w="10632" w:type="dxa"/>
            <w:tcBorders>
              <w:top w:val="single" w:sz="4" w:space="0" w:color="auto"/>
              <w:left w:val="single" w:sz="4" w:space="0" w:color="auto"/>
              <w:bottom w:val="single" w:sz="4" w:space="0" w:color="auto"/>
              <w:right w:val="single" w:sz="4" w:space="0" w:color="auto"/>
            </w:tcBorders>
            <w:hideMark/>
          </w:tcPr>
          <w:p w:rsidR="007F23AC" w:rsidRDefault="007F23AC">
            <w:pPr>
              <w:jc w:val="center"/>
            </w:pPr>
            <w:r>
              <w:t>Принятие решение об утверждении инвестиционной программы (об отказе в утверждении инвестиционной программы)</w:t>
            </w:r>
          </w:p>
        </w:tc>
      </w:tr>
    </w:tbl>
    <w:p w:rsidR="007F23AC" w:rsidRDefault="007F23AC" w:rsidP="007F23AC">
      <w:pPr>
        <w:rPr>
          <w:vanish/>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F23AC" w:rsidTr="007F23AC">
        <w:trPr>
          <w:trHeight w:val="935"/>
        </w:trPr>
        <w:tc>
          <w:tcPr>
            <w:tcW w:w="9360" w:type="dxa"/>
            <w:tcBorders>
              <w:top w:val="single" w:sz="4" w:space="0" w:color="auto"/>
              <w:left w:val="single" w:sz="4" w:space="0" w:color="auto"/>
              <w:bottom w:val="single" w:sz="4" w:space="0" w:color="auto"/>
              <w:right w:val="single" w:sz="4" w:space="0" w:color="auto"/>
            </w:tcBorders>
            <w:hideMark/>
          </w:tcPr>
          <w:p w:rsidR="007F23AC" w:rsidRDefault="007F23AC">
            <w:pPr>
              <w:jc w:val="center"/>
            </w:pPr>
            <w:r>
              <w:t>Направление заявителю решения об утверждении инвестиционной программы (или уведомления об отказе в утверждении инвестиционной программы)</w:t>
            </w:r>
          </w:p>
        </w:tc>
      </w:tr>
    </w:tbl>
    <w:p w:rsidR="007F23AC" w:rsidRDefault="007F23AC" w:rsidP="007F23AC">
      <w:pPr>
        <w:widowControl w:val="0"/>
        <w:autoSpaceDE w:val="0"/>
        <w:autoSpaceDN w:val="0"/>
        <w:adjustRightInd w:val="0"/>
        <w:ind w:left="5400"/>
        <w:jc w:val="right"/>
        <w:outlineLvl w:val="1"/>
      </w:pPr>
    </w:p>
    <w:p w:rsidR="007F23AC" w:rsidRDefault="007F23AC" w:rsidP="007F23AC">
      <w:pPr>
        <w:widowControl w:val="0"/>
        <w:autoSpaceDE w:val="0"/>
        <w:autoSpaceDN w:val="0"/>
        <w:adjustRightInd w:val="0"/>
        <w:ind w:left="5400"/>
        <w:jc w:val="right"/>
        <w:outlineLvl w:val="1"/>
      </w:pPr>
    </w:p>
    <w:p w:rsidR="007F23AC" w:rsidRDefault="007F23AC" w:rsidP="007F23AC">
      <w:pPr>
        <w:widowControl w:val="0"/>
        <w:autoSpaceDE w:val="0"/>
        <w:autoSpaceDN w:val="0"/>
        <w:adjustRightInd w:val="0"/>
        <w:ind w:left="5400"/>
        <w:jc w:val="right"/>
        <w:outlineLvl w:val="1"/>
      </w:pPr>
    </w:p>
    <w:p w:rsidR="00E3572B" w:rsidRDefault="00E3572B" w:rsidP="007F23AC">
      <w:pPr>
        <w:widowControl w:val="0"/>
        <w:autoSpaceDE w:val="0"/>
        <w:autoSpaceDN w:val="0"/>
        <w:adjustRightInd w:val="0"/>
        <w:ind w:left="5400"/>
        <w:jc w:val="right"/>
        <w:outlineLvl w:val="1"/>
      </w:pPr>
    </w:p>
    <w:p w:rsidR="00E3572B" w:rsidRDefault="00E3572B" w:rsidP="007F23AC">
      <w:pPr>
        <w:widowControl w:val="0"/>
        <w:autoSpaceDE w:val="0"/>
        <w:autoSpaceDN w:val="0"/>
        <w:adjustRightInd w:val="0"/>
        <w:ind w:left="5400"/>
        <w:jc w:val="right"/>
        <w:outlineLvl w:val="1"/>
      </w:pPr>
    </w:p>
    <w:p w:rsidR="007F23AC" w:rsidRPr="00AD566F" w:rsidRDefault="007F23AC" w:rsidP="007F23AC">
      <w:pPr>
        <w:widowControl w:val="0"/>
        <w:autoSpaceDE w:val="0"/>
        <w:autoSpaceDN w:val="0"/>
        <w:adjustRightInd w:val="0"/>
        <w:ind w:left="5400"/>
        <w:jc w:val="right"/>
        <w:outlineLvl w:val="1"/>
        <w:rPr>
          <w:b/>
        </w:rPr>
      </w:pPr>
      <w:r w:rsidRPr="00AD566F">
        <w:rPr>
          <w:b/>
        </w:rPr>
        <w:t>Приложение 2</w:t>
      </w:r>
    </w:p>
    <w:p w:rsidR="007F23AC" w:rsidRPr="00AD566F" w:rsidRDefault="007F23AC" w:rsidP="007F23AC">
      <w:pPr>
        <w:widowControl w:val="0"/>
        <w:autoSpaceDE w:val="0"/>
        <w:autoSpaceDN w:val="0"/>
        <w:adjustRightInd w:val="0"/>
        <w:ind w:left="5040"/>
        <w:jc w:val="right"/>
        <w:rPr>
          <w:b/>
        </w:rPr>
      </w:pPr>
      <w:r w:rsidRPr="00AD566F">
        <w:rPr>
          <w:b/>
        </w:rPr>
        <w:t>к административному регламенту</w:t>
      </w:r>
    </w:p>
    <w:p w:rsidR="007F23AC" w:rsidRPr="00AD566F" w:rsidRDefault="007F23AC" w:rsidP="007F23AC">
      <w:pPr>
        <w:widowControl w:val="0"/>
        <w:autoSpaceDE w:val="0"/>
        <w:autoSpaceDN w:val="0"/>
        <w:adjustRightInd w:val="0"/>
        <w:ind w:left="5400"/>
        <w:jc w:val="right"/>
        <w:rPr>
          <w:b/>
        </w:rPr>
      </w:pPr>
      <w:r w:rsidRPr="00AD566F">
        <w:rPr>
          <w:b/>
        </w:rPr>
        <w:t xml:space="preserve">предоставления муниципальной услуги «Утверждение </w:t>
      </w:r>
      <w:proofErr w:type="gramStart"/>
      <w:r w:rsidRPr="00AD566F">
        <w:rPr>
          <w:b/>
        </w:rPr>
        <w:t>инвестиционных</w:t>
      </w:r>
      <w:proofErr w:type="gramEnd"/>
    </w:p>
    <w:p w:rsidR="007F23AC" w:rsidRDefault="007F23AC" w:rsidP="007F23AC">
      <w:pPr>
        <w:widowControl w:val="0"/>
        <w:autoSpaceDE w:val="0"/>
        <w:autoSpaceDN w:val="0"/>
        <w:adjustRightInd w:val="0"/>
        <w:ind w:left="5400"/>
        <w:jc w:val="right"/>
        <w:rPr>
          <w:highlight w:val="yellow"/>
        </w:rPr>
      </w:pPr>
      <w:r w:rsidRPr="00AD566F">
        <w:rPr>
          <w:b/>
        </w:rPr>
        <w:t>программ организаций, осуществляющих регулируемые виды деятельности в сферах горячего водоснабжения, холодного водоснабжение и  (или) водоотведения»</w:t>
      </w:r>
    </w:p>
    <w:p w:rsidR="007F23AC" w:rsidRDefault="007F23AC" w:rsidP="007F23AC">
      <w:pPr>
        <w:rPr>
          <w:sz w:val="28"/>
          <w:szCs w:val="28"/>
        </w:rPr>
      </w:pPr>
    </w:p>
    <w:p w:rsidR="007F23AC" w:rsidRDefault="007F23AC" w:rsidP="007F23AC">
      <w:pPr>
        <w:rPr>
          <w:sz w:val="28"/>
          <w:szCs w:val="28"/>
        </w:rPr>
      </w:pPr>
    </w:p>
    <w:p w:rsidR="007F23AC" w:rsidRDefault="007F23AC" w:rsidP="007F23AC">
      <w:pPr>
        <w:jc w:val="right"/>
        <w:rPr>
          <w:sz w:val="28"/>
          <w:szCs w:val="28"/>
        </w:rPr>
      </w:pPr>
      <w:bookmarkStart w:id="25" w:name="_GoBack"/>
      <w:bookmarkEnd w:id="25"/>
      <w:r>
        <w:rPr>
          <w:sz w:val="28"/>
          <w:szCs w:val="28"/>
        </w:rPr>
        <w:t xml:space="preserve">Главе администрации </w:t>
      </w:r>
    </w:p>
    <w:p w:rsidR="007F23AC" w:rsidRDefault="00E3572B" w:rsidP="007F23AC">
      <w:pPr>
        <w:jc w:val="right"/>
        <w:rPr>
          <w:sz w:val="28"/>
          <w:szCs w:val="28"/>
        </w:rPr>
      </w:pPr>
      <w:proofErr w:type="spellStart"/>
      <w:r>
        <w:rPr>
          <w:sz w:val="28"/>
          <w:szCs w:val="28"/>
        </w:rPr>
        <w:t>Зерновс</w:t>
      </w:r>
      <w:r w:rsidR="007F23AC">
        <w:rPr>
          <w:sz w:val="28"/>
          <w:szCs w:val="28"/>
        </w:rPr>
        <w:t>кого</w:t>
      </w:r>
      <w:proofErr w:type="spellEnd"/>
      <w:r w:rsidR="007F23AC">
        <w:rPr>
          <w:sz w:val="28"/>
          <w:szCs w:val="28"/>
        </w:rPr>
        <w:t xml:space="preserve"> муниципального образования</w:t>
      </w:r>
    </w:p>
    <w:p w:rsidR="007F23AC" w:rsidRDefault="007F23AC" w:rsidP="007F23AC">
      <w:pPr>
        <w:ind w:left="4248" w:firstLine="708"/>
        <w:jc w:val="center"/>
      </w:pPr>
      <w:r>
        <w:rPr>
          <w:sz w:val="28"/>
          <w:szCs w:val="28"/>
        </w:rPr>
        <w:t>__________________________________</w:t>
      </w:r>
    </w:p>
    <w:p w:rsidR="007F23AC" w:rsidRDefault="007F23AC" w:rsidP="007F23AC">
      <w:pPr>
        <w:ind w:left="4248" w:firstLine="708"/>
      </w:pPr>
      <w:r>
        <w:t>(Ф.И.О)</w:t>
      </w:r>
    </w:p>
    <w:p w:rsidR="007F23AC" w:rsidRDefault="007F23AC" w:rsidP="007F23AC">
      <w:pPr>
        <w:ind w:left="4248" w:firstLine="708"/>
        <w:jc w:val="center"/>
      </w:pPr>
      <w:r>
        <w:rPr>
          <w:sz w:val="28"/>
          <w:szCs w:val="28"/>
        </w:rPr>
        <w:t>от ________________________________</w:t>
      </w:r>
    </w:p>
    <w:p w:rsidR="007F23AC" w:rsidRDefault="007F23AC" w:rsidP="007F23AC">
      <w:pPr>
        <w:jc w:val="right"/>
        <w:rPr>
          <w:sz w:val="16"/>
          <w:szCs w:val="16"/>
        </w:rPr>
      </w:pPr>
      <w:r>
        <w:rPr>
          <w:sz w:val="16"/>
          <w:szCs w:val="16"/>
        </w:rPr>
        <w:t xml:space="preserve"> (наименование организации, юридический и почтовый адрес)</w:t>
      </w:r>
    </w:p>
    <w:p w:rsidR="007F23AC" w:rsidRDefault="007F23AC" w:rsidP="007F23AC">
      <w:pPr>
        <w:jc w:val="right"/>
      </w:pPr>
      <w:r>
        <w:rPr>
          <w:sz w:val="28"/>
          <w:szCs w:val="28"/>
        </w:rPr>
        <w:t>____________________________________</w:t>
      </w:r>
    </w:p>
    <w:p w:rsidR="007F23AC" w:rsidRDefault="007F23AC" w:rsidP="007F23AC">
      <w:pPr>
        <w:ind w:left="5001"/>
        <w:jc w:val="center"/>
        <w:rPr>
          <w:sz w:val="16"/>
          <w:szCs w:val="16"/>
        </w:rPr>
      </w:pPr>
      <w:r>
        <w:rPr>
          <w:sz w:val="16"/>
          <w:szCs w:val="16"/>
        </w:rPr>
        <w:t>(для физических лиц – Ф.И.О., адрес по прописке, почтовый адрес)</w:t>
      </w:r>
      <w:r>
        <w:t xml:space="preserve">     </w:t>
      </w:r>
      <w:r>
        <w:rPr>
          <w:sz w:val="28"/>
          <w:szCs w:val="28"/>
        </w:rPr>
        <w:t>_____________________________________</w:t>
      </w:r>
    </w:p>
    <w:p w:rsidR="007F23AC" w:rsidRDefault="007F23AC" w:rsidP="007F23AC">
      <w:pPr>
        <w:ind w:left="3540"/>
        <w:jc w:val="right"/>
      </w:pPr>
      <w:r>
        <w:t xml:space="preserve">   Контактные   телефоны______________________</w:t>
      </w:r>
    </w:p>
    <w:p w:rsidR="007F23AC" w:rsidRDefault="007F23AC" w:rsidP="007F23AC">
      <w:pPr>
        <w:jc w:val="right"/>
      </w:pPr>
      <w:r>
        <w:t>Адрес_______________________________________</w:t>
      </w:r>
    </w:p>
    <w:p w:rsidR="007F23AC" w:rsidRDefault="007F23AC" w:rsidP="007F23AC">
      <w:pPr>
        <w:jc w:val="right"/>
      </w:pPr>
    </w:p>
    <w:p w:rsidR="007F23AC" w:rsidRDefault="007F23AC" w:rsidP="007F23AC">
      <w:pPr>
        <w:jc w:val="center"/>
        <w:rPr>
          <w:sz w:val="28"/>
          <w:szCs w:val="28"/>
        </w:rPr>
      </w:pPr>
      <w:r>
        <w:rPr>
          <w:sz w:val="28"/>
          <w:szCs w:val="28"/>
        </w:rPr>
        <w:t>ЗАЯВЛЕНИЕ</w:t>
      </w:r>
    </w:p>
    <w:p w:rsidR="007F23AC" w:rsidRDefault="007F23AC" w:rsidP="007F23AC">
      <w:pPr>
        <w:jc w:val="center"/>
      </w:pPr>
    </w:p>
    <w:p w:rsidR="007F23AC" w:rsidRDefault="007F23AC" w:rsidP="007F23AC">
      <w:pPr>
        <w:widowControl w:val="0"/>
        <w:autoSpaceDE w:val="0"/>
        <w:autoSpaceDN w:val="0"/>
        <w:adjustRightInd w:val="0"/>
        <w:ind w:firstLine="708"/>
        <w:jc w:val="both"/>
        <w:rPr>
          <w:sz w:val="28"/>
          <w:szCs w:val="28"/>
        </w:rPr>
      </w:pPr>
      <w:r>
        <w:rPr>
          <w:sz w:val="28"/>
          <w:szCs w:val="28"/>
        </w:rPr>
        <w:t>Прошу утвердить инвестиционную программу, осуществляющую регулируемые виды деятельности в сферах горячего водоснабжения, холодного водоснабжение и  (или) водоотведения.</w:t>
      </w:r>
    </w:p>
    <w:p w:rsidR="007F23AC" w:rsidRDefault="007F23AC" w:rsidP="007F23AC">
      <w:pPr>
        <w:jc w:val="both"/>
      </w:pPr>
      <w:r>
        <w:rPr>
          <w:sz w:val="28"/>
          <w:szCs w:val="28"/>
        </w:rPr>
        <w:t>__________________________________________________________________</w:t>
      </w:r>
    </w:p>
    <w:p w:rsidR="007F23AC" w:rsidRDefault="007F23AC" w:rsidP="007F23AC">
      <w:pPr>
        <w:jc w:val="both"/>
      </w:pPr>
    </w:p>
    <w:p w:rsidR="007F23AC" w:rsidRDefault="007F23AC" w:rsidP="007F23AC">
      <w:pPr>
        <w:spacing w:before="100" w:beforeAutospacing="1" w:after="100" w:afterAutospacing="1" w:line="360" w:lineRule="atLeast"/>
        <w:jc w:val="both"/>
      </w:pPr>
      <w:r>
        <w:rPr>
          <w:sz w:val="28"/>
          <w:szCs w:val="28"/>
        </w:rPr>
        <w:t>________________________________________________________________________________________________________________________________________</w:t>
      </w:r>
    </w:p>
    <w:p w:rsidR="007F23AC" w:rsidRDefault="007F23AC" w:rsidP="007F23AC">
      <w:pPr>
        <w:jc w:val="both"/>
        <w:rPr>
          <w:sz w:val="28"/>
          <w:szCs w:val="28"/>
        </w:rPr>
      </w:pPr>
      <w:r>
        <w:rPr>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7F23AC" w:rsidRDefault="007F23AC" w:rsidP="007F23AC">
      <w:pPr>
        <w:jc w:val="both"/>
        <w:rPr>
          <w:sz w:val="28"/>
          <w:szCs w:val="28"/>
        </w:rPr>
      </w:pPr>
      <w:r>
        <w:rPr>
          <w:sz w:val="28"/>
          <w:szCs w:val="28"/>
        </w:rPr>
        <w:t>К заявлению прилагаются_____________________________________</w:t>
      </w:r>
    </w:p>
    <w:p w:rsidR="007F23AC" w:rsidRDefault="007F23AC" w:rsidP="007F23AC">
      <w:pPr>
        <w:jc w:val="both"/>
      </w:pPr>
    </w:p>
    <w:p w:rsidR="007F23AC" w:rsidRDefault="007F23AC" w:rsidP="007F23AC">
      <w:pPr>
        <w:jc w:val="both"/>
      </w:pPr>
      <w:r>
        <w:rPr>
          <w:sz w:val="28"/>
          <w:szCs w:val="28"/>
        </w:rPr>
        <w:t>С условиями предоставления сведений ознакомле</w:t>
      </w:r>
      <w:proofErr w:type="gramStart"/>
      <w:r>
        <w:rPr>
          <w:sz w:val="28"/>
          <w:szCs w:val="28"/>
        </w:rPr>
        <w:t>н(</w:t>
      </w:r>
      <w:proofErr w:type="gramEnd"/>
      <w:r>
        <w:rPr>
          <w:sz w:val="28"/>
          <w:szCs w:val="28"/>
        </w:rPr>
        <w:t>а)</w:t>
      </w:r>
    </w:p>
    <w:p w:rsidR="007F23AC" w:rsidRDefault="007F23AC" w:rsidP="007F23AC">
      <w:pPr>
        <w:spacing w:before="100" w:beforeAutospacing="1" w:after="100" w:afterAutospacing="1" w:line="360" w:lineRule="atLeast"/>
        <w:jc w:val="both"/>
      </w:pPr>
      <w:r>
        <w:rPr>
          <w:sz w:val="28"/>
          <w:szCs w:val="28"/>
        </w:rPr>
        <w:t>«_______» ____________ 20__г.</w:t>
      </w:r>
    </w:p>
    <w:p w:rsidR="007F23AC" w:rsidRDefault="007F23AC" w:rsidP="007F23AC">
      <w:pPr>
        <w:spacing w:before="100" w:beforeAutospacing="1" w:after="100" w:afterAutospacing="1" w:line="360" w:lineRule="atLeast"/>
        <w:jc w:val="both"/>
      </w:pPr>
      <w:r>
        <w:rPr>
          <w:sz w:val="28"/>
          <w:szCs w:val="28"/>
        </w:rPr>
        <w:t>_____________________________</w:t>
      </w:r>
    </w:p>
    <w:p w:rsidR="008612D3" w:rsidRDefault="007F23AC" w:rsidP="00E3572B">
      <w:pPr>
        <w:spacing w:before="100" w:beforeAutospacing="1" w:after="100" w:afterAutospacing="1" w:line="360" w:lineRule="atLeast"/>
        <w:jc w:val="both"/>
      </w:pPr>
      <w:r>
        <w:rPr>
          <w:sz w:val="28"/>
          <w:szCs w:val="28"/>
        </w:rPr>
        <w:t>Подпись заявителя</w:t>
      </w:r>
    </w:p>
    <w:sectPr w:rsidR="008612D3" w:rsidSect="007F23A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47F"/>
    <w:multiLevelType w:val="multilevel"/>
    <w:tmpl w:val="03063ACA"/>
    <w:lvl w:ilvl="0">
      <w:start w:val="3"/>
      <w:numFmt w:val="upperRoman"/>
      <w:lvlText w:val="%1."/>
      <w:lvlJc w:val="left"/>
      <w:pPr>
        <w:ind w:left="2160" w:hanging="720"/>
      </w:pPr>
    </w:lvl>
    <w:lvl w:ilvl="1">
      <w:start w:val="6"/>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
    <w:nsid w:val="361923A6"/>
    <w:multiLevelType w:val="hybridMultilevel"/>
    <w:tmpl w:val="DC72947A"/>
    <w:lvl w:ilvl="0" w:tplc="837A553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49C2989"/>
    <w:multiLevelType w:val="hybridMultilevel"/>
    <w:tmpl w:val="6F766D0E"/>
    <w:lvl w:ilvl="0" w:tplc="0A58252C">
      <w:start w:val="1"/>
      <w:numFmt w:val="decimal"/>
      <w:lvlText w:val="%1."/>
      <w:lvlJc w:val="left"/>
      <w:pPr>
        <w:ind w:left="2013" w:hanging="1305"/>
      </w:pPr>
      <w:rPr>
        <w:rFonts w:ascii="Times New Roman" w:hAnsi="Times New Roman" w:cs="Times New Roman" w:hint="default"/>
        <w:color w:val="000000"/>
        <w:sz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60A32908"/>
    <w:multiLevelType w:val="hybridMultilevel"/>
    <w:tmpl w:val="9832580A"/>
    <w:lvl w:ilvl="0" w:tplc="BC1CF91E">
      <w:start w:val="5"/>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72394C9A"/>
    <w:multiLevelType w:val="multilevel"/>
    <w:tmpl w:val="FFA02244"/>
    <w:lvl w:ilvl="0">
      <w:start w:val="5"/>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76F56951"/>
    <w:multiLevelType w:val="multilevel"/>
    <w:tmpl w:val="4C42DC5A"/>
    <w:lvl w:ilvl="0">
      <w:start w:val="1"/>
      <w:numFmt w:val="decimal"/>
      <w:lvlText w:val="%1."/>
      <w:lvlJc w:val="left"/>
      <w:pPr>
        <w:ind w:left="600" w:hanging="600"/>
      </w:pPr>
      <w:rPr>
        <w:color w:val="000000"/>
      </w:rPr>
    </w:lvl>
    <w:lvl w:ilvl="1">
      <w:start w:val="14"/>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8A"/>
    <w:rsid w:val="00565022"/>
    <w:rsid w:val="00643C3B"/>
    <w:rsid w:val="007F23AC"/>
    <w:rsid w:val="0081788A"/>
    <w:rsid w:val="008612D3"/>
    <w:rsid w:val="008B1F11"/>
    <w:rsid w:val="00973153"/>
    <w:rsid w:val="00AD566F"/>
    <w:rsid w:val="00C41C99"/>
    <w:rsid w:val="00CE1D35"/>
    <w:rsid w:val="00E3572B"/>
    <w:rsid w:val="00E422C4"/>
    <w:rsid w:val="00F4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F23AC"/>
    <w:rPr>
      <w:color w:val="0000FF" w:themeColor="hyperlink"/>
      <w:u w:val="single"/>
    </w:rPr>
  </w:style>
  <w:style w:type="paragraph" w:styleId="a4">
    <w:name w:val="Normal (Web)"/>
    <w:basedOn w:val="a"/>
    <w:semiHidden/>
    <w:unhideWhenUsed/>
    <w:rsid w:val="007F23AC"/>
    <w:pPr>
      <w:spacing w:before="100" w:beforeAutospacing="1" w:after="100" w:afterAutospacing="1"/>
    </w:pPr>
    <w:rPr>
      <w:rFonts w:ascii="Arial" w:hAnsi="Arial" w:cs="Arial"/>
      <w:color w:val="000000"/>
    </w:rPr>
  </w:style>
  <w:style w:type="paragraph" w:customStyle="1" w:styleId="ConsPlusNormal">
    <w:name w:val="ConsPlusNormal"/>
    <w:rsid w:val="007F23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Прижатый влево"/>
    <w:basedOn w:val="a"/>
    <w:next w:val="a"/>
    <w:rsid w:val="007F23AC"/>
    <w:pPr>
      <w:autoSpaceDE w:val="0"/>
      <w:autoSpaceDN w:val="0"/>
      <w:adjustRightInd w:val="0"/>
    </w:pPr>
    <w:rPr>
      <w:rFonts w:ascii="Arial" w:hAnsi="Arial"/>
    </w:rPr>
  </w:style>
  <w:style w:type="character" w:styleId="a6">
    <w:name w:val="Strong"/>
    <w:basedOn w:val="a0"/>
    <w:qFormat/>
    <w:rsid w:val="007F23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F23AC"/>
    <w:rPr>
      <w:color w:val="0000FF" w:themeColor="hyperlink"/>
      <w:u w:val="single"/>
    </w:rPr>
  </w:style>
  <w:style w:type="paragraph" w:styleId="a4">
    <w:name w:val="Normal (Web)"/>
    <w:basedOn w:val="a"/>
    <w:semiHidden/>
    <w:unhideWhenUsed/>
    <w:rsid w:val="007F23AC"/>
    <w:pPr>
      <w:spacing w:before="100" w:beforeAutospacing="1" w:after="100" w:afterAutospacing="1"/>
    </w:pPr>
    <w:rPr>
      <w:rFonts w:ascii="Arial" w:hAnsi="Arial" w:cs="Arial"/>
      <w:color w:val="000000"/>
    </w:rPr>
  </w:style>
  <w:style w:type="paragraph" w:customStyle="1" w:styleId="ConsPlusNormal">
    <w:name w:val="ConsPlusNormal"/>
    <w:rsid w:val="007F23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Прижатый влево"/>
    <w:basedOn w:val="a"/>
    <w:next w:val="a"/>
    <w:rsid w:val="007F23AC"/>
    <w:pPr>
      <w:autoSpaceDE w:val="0"/>
      <w:autoSpaceDN w:val="0"/>
      <w:adjustRightInd w:val="0"/>
    </w:pPr>
    <w:rPr>
      <w:rFonts w:ascii="Arial" w:hAnsi="Arial"/>
    </w:rPr>
  </w:style>
  <w:style w:type="character" w:styleId="a6">
    <w:name w:val="Strong"/>
    <w:basedOn w:val="a0"/>
    <w:qFormat/>
    <w:rsid w:val="007F2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1;\Downloads\daa.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071;\Downloads\daa.doc" TargetMode="External"/><Relationship Id="rId12" Type="http://schemas.openxmlformats.org/officeDocument/2006/relationships/hyperlink" Target="garantf1://120275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86;n=44642;fld=134;dst=100011" TargetMode="External"/><Relationship Id="rId11" Type="http://schemas.openxmlformats.org/officeDocument/2006/relationships/hyperlink" Target="garantf1://12028809.0/" TargetMode="External"/><Relationship Id="rId5" Type="http://schemas.openxmlformats.org/officeDocument/2006/relationships/webSettings" Target="webSettings.xml"/><Relationship Id="rId10" Type="http://schemas.openxmlformats.org/officeDocument/2006/relationships/hyperlink" Target="http://cher.irkobl.ru" TargetMode="External"/><Relationship Id="rId4" Type="http://schemas.openxmlformats.org/officeDocument/2006/relationships/settings" Target="settings.xml"/><Relationship Id="rId9" Type="http://schemas.openxmlformats.org/officeDocument/2006/relationships/hyperlink" Target="file:///C:\Users\&#1071;\Downloads\daa.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5992</Words>
  <Characters>34156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11</cp:revision>
  <cp:lastPrinted>2015-02-19T05:59:00Z</cp:lastPrinted>
  <dcterms:created xsi:type="dcterms:W3CDTF">2015-02-13T01:35:00Z</dcterms:created>
  <dcterms:modified xsi:type="dcterms:W3CDTF">2015-02-19T06:00:00Z</dcterms:modified>
</cp:coreProperties>
</file>